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4A9D" w14:textId="77777777" w:rsidR="00880E3A" w:rsidRPr="003968B5" w:rsidRDefault="00880E3A" w:rsidP="00880E3A">
      <w:pPr>
        <w:pStyle w:val="Title"/>
        <w:rPr>
          <w:rFonts w:ascii="Arial" w:hAnsi="Arial" w:cs="Arial"/>
          <w:b/>
          <w:bCs/>
        </w:rPr>
      </w:pPr>
      <w:r w:rsidRPr="003968B5">
        <w:rPr>
          <w:rFonts w:ascii="Arial" w:hAnsi="Arial" w:cs="Arial"/>
          <w:b/>
          <w:bCs/>
        </w:rPr>
        <w:t>English as an Additional Language (EAL) Policy Template – [School Name]</w:t>
      </w:r>
    </w:p>
    <w:p w14:paraId="3C3D0BFF" w14:textId="77777777" w:rsidR="00880E3A" w:rsidRPr="00880E3A" w:rsidRDefault="00880E3A" w:rsidP="00880E3A"/>
    <w:p w14:paraId="73914E43" w14:textId="77777777" w:rsidR="00880E3A" w:rsidRPr="00880E3A" w:rsidRDefault="00880E3A" w:rsidP="00880E3A">
      <w:pPr>
        <w:pStyle w:val="Heading2"/>
        <w:rPr>
          <w:rFonts w:ascii="Arial" w:hAnsi="Arial" w:cs="Arial"/>
        </w:rPr>
      </w:pPr>
      <w:r w:rsidRPr="00880E3A">
        <w:rPr>
          <w:rFonts w:ascii="Arial" w:hAnsi="Arial" w:cs="Arial"/>
        </w:rPr>
        <w:t>Vision</w:t>
      </w:r>
    </w:p>
    <w:p w14:paraId="28744964" w14:textId="77777777" w:rsidR="00880E3A" w:rsidRPr="00880E3A" w:rsidRDefault="00880E3A" w:rsidP="00880E3A">
      <w:pPr>
        <w:rPr>
          <w:rFonts w:ascii="Arial" w:hAnsi="Arial" w:cs="Arial"/>
        </w:rPr>
      </w:pPr>
    </w:p>
    <w:p w14:paraId="10304E48" w14:textId="77777777" w:rsidR="00880E3A" w:rsidRPr="00880E3A" w:rsidRDefault="00880E3A" w:rsidP="00880E3A">
      <w:pPr>
        <w:rPr>
          <w:rFonts w:ascii="Arial" w:hAnsi="Arial" w:cs="Arial"/>
        </w:rPr>
      </w:pPr>
      <w:r w:rsidRPr="00880E3A">
        <w:rPr>
          <w:rFonts w:ascii="Arial" w:hAnsi="Arial" w:cs="Arial"/>
        </w:rPr>
        <w:t>[School Name] is an inclusive community in which every pupil, regardless of their first language, is entitled to a high-quality, ambitious curriculum and to full participation in school life. Pupils who use English as an Additional Language will be taught, supported and celebrated as multilingual learners. The school will make language development visible and teachable in every phase and subject, so that pupils acquire classroom English for learning as well as the social language needed to thrive. The school will value home languages as assets for cognition, identity and attainment, and will actively create opportunities for pupils to draw on their full linguistic repertoire. By the end of the primary phase, pupils will use spoken and written English to access age-appropriate texts and tasks, contributing confidently in class and small-group discussion. By the end of the secondary phase, pupils will read with independence across subjects, use precise academic vocabulary, construct and present arguments orally and in writing, and communicate formally in preparation for qualifications, employment and further study.</w:t>
      </w:r>
    </w:p>
    <w:p w14:paraId="2837E88A" w14:textId="77777777" w:rsidR="00880E3A" w:rsidRPr="00880E3A" w:rsidRDefault="00880E3A" w:rsidP="00880E3A">
      <w:pPr>
        <w:rPr>
          <w:rFonts w:ascii="Arial" w:hAnsi="Arial" w:cs="Arial"/>
        </w:rPr>
      </w:pPr>
    </w:p>
    <w:p w14:paraId="03E0BB72" w14:textId="77777777" w:rsidR="00880E3A" w:rsidRPr="00880E3A" w:rsidRDefault="00880E3A" w:rsidP="00880E3A">
      <w:pPr>
        <w:pStyle w:val="Heading2"/>
        <w:rPr>
          <w:rFonts w:ascii="Arial" w:hAnsi="Arial" w:cs="Arial"/>
        </w:rPr>
      </w:pPr>
      <w:r w:rsidRPr="00880E3A">
        <w:rPr>
          <w:rFonts w:ascii="Arial" w:hAnsi="Arial" w:cs="Arial"/>
        </w:rPr>
        <w:t>Legal framework</w:t>
      </w:r>
    </w:p>
    <w:p w14:paraId="5F83B890" w14:textId="77777777" w:rsidR="00880E3A" w:rsidRPr="00880E3A" w:rsidRDefault="00880E3A" w:rsidP="00880E3A">
      <w:pPr>
        <w:rPr>
          <w:rFonts w:ascii="Arial" w:hAnsi="Arial" w:cs="Arial"/>
        </w:rPr>
      </w:pPr>
    </w:p>
    <w:p w14:paraId="5B4C5656" w14:textId="77777777" w:rsidR="00880E3A" w:rsidRPr="00880E3A" w:rsidRDefault="00880E3A" w:rsidP="00880E3A">
      <w:pPr>
        <w:rPr>
          <w:rFonts w:ascii="Arial" w:hAnsi="Arial" w:cs="Arial"/>
        </w:rPr>
      </w:pPr>
      <w:r w:rsidRPr="00880E3A">
        <w:rPr>
          <w:rFonts w:ascii="Arial" w:hAnsi="Arial" w:cs="Arial"/>
        </w:rPr>
        <w:t>This policy is framed by the statutory duties on schools in England. The National Curriculum requires teachers to take account of the needs of pupils whose first language is not English and to support them to take part in all subjects. Safeguarding arrangements apply to all pupils, including newly arrived children and those with refugee or asylum status, and are set out in the school’s child protection policy and in national guidance. The policy aligns with the Education Inspection Framework for use from November 2025 and with the Independent Schools Inspectorate framework where applicable, ensuring that EAL provision contributes to an ambitious, coherently planned, inclusive curriculum. Where the school provides boarding, the National Minimum Standards for Boarding Schools apply to welfare, supervision, induction, access to study and library facilities, and communication with families, and this policy should be read alongside the school’s boarding policies. The policy also operates within the Equality Act 2010 and the Public Sector Equality Duty. Personal data collected for admissions, assessment and monitoring will be processed lawfully, fairly and securely under the UK GDPR and the Data Protection Act 2018, in accordance with the school’s privacy notices and data retention schedule.</w:t>
      </w:r>
    </w:p>
    <w:p w14:paraId="1A98FBE8" w14:textId="77777777" w:rsidR="00880E3A" w:rsidRPr="00880E3A" w:rsidRDefault="00880E3A" w:rsidP="00880E3A">
      <w:pPr>
        <w:rPr>
          <w:rFonts w:ascii="Arial" w:hAnsi="Arial" w:cs="Arial"/>
        </w:rPr>
      </w:pPr>
    </w:p>
    <w:p w14:paraId="7A04C4E0" w14:textId="77777777" w:rsidR="00880E3A" w:rsidRPr="00880E3A" w:rsidRDefault="00880E3A" w:rsidP="00880E3A">
      <w:pPr>
        <w:pStyle w:val="Heading2"/>
        <w:rPr>
          <w:rFonts w:ascii="Arial" w:hAnsi="Arial" w:cs="Arial"/>
        </w:rPr>
      </w:pPr>
      <w:r w:rsidRPr="00880E3A">
        <w:rPr>
          <w:rFonts w:ascii="Arial" w:hAnsi="Arial" w:cs="Arial"/>
        </w:rPr>
        <w:t>Roles and responsibilities</w:t>
      </w:r>
    </w:p>
    <w:p w14:paraId="2401BE29" w14:textId="77777777" w:rsidR="00880E3A" w:rsidRPr="00880E3A" w:rsidRDefault="00880E3A" w:rsidP="00880E3A">
      <w:pPr>
        <w:rPr>
          <w:rFonts w:ascii="Arial" w:hAnsi="Arial" w:cs="Arial"/>
        </w:rPr>
      </w:pPr>
    </w:p>
    <w:p w14:paraId="71E8FD3D" w14:textId="77777777" w:rsidR="00880E3A" w:rsidRPr="00880E3A" w:rsidRDefault="00880E3A" w:rsidP="00880E3A">
      <w:pPr>
        <w:rPr>
          <w:rFonts w:ascii="Arial" w:hAnsi="Arial" w:cs="Arial"/>
        </w:rPr>
      </w:pPr>
      <w:r w:rsidRPr="00880E3A">
        <w:rPr>
          <w:rFonts w:ascii="Arial" w:hAnsi="Arial" w:cs="Arial"/>
        </w:rPr>
        <w:t>The governing board or trust board approves this policy, ensures that sufficient resources are allocated to implement it, and receives at least termly reports on participation, progress and provision for multilingual learners. Governors will seek evidence from curriculum plans, lesson visits, work samples, assessment information, pupil voice and staff development records.</w:t>
      </w:r>
    </w:p>
    <w:p w14:paraId="1247FEE8" w14:textId="77777777" w:rsidR="00880E3A" w:rsidRPr="00880E3A" w:rsidRDefault="00880E3A" w:rsidP="00880E3A">
      <w:pPr>
        <w:rPr>
          <w:rFonts w:ascii="Arial" w:hAnsi="Arial" w:cs="Arial"/>
        </w:rPr>
      </w:pPr>
    </w:p>
    <w:p w14:paraId="6F0AB390" w14:textId="77777777" w:rsidR="00880E3A" w:rsidRPr="00880E3A" w:rsidRDefault="00880E3A" w:rsidP="00880E3A">
      <w:pPr>
        <w:rPr>
          <w:rFonts w:ascii="Arial" w:hAnsi="Arial" w:cs="Arial"/>
        </w:rPr>
      </w:pPr>
      <w:r w:rsidRPr="00880E3A">
        <w:rPr>
          <w:rFonts w:ascii="Arial" w:hAnsi="Arial" w:cs="Arial"/>
        </w:rPr>
        <w:t>The headteacher has overall responsibility for ensuring that EAL is embedded as part of whole-school improvement. The headteacher will ensure that curriculum time, staffing, professional development, space and resources enable the delivery of this policy, that EAL is addressed in the school development plan with measurable outcomes, and that statutory duties regarding equality, safeguarding and data protection are met.</w:t>
      </w:r>
    </w:p>
    <w:p w14:paraId="08979EBE" w14:textId="77777777" w:rsidR="00880E3A" w:rsidRPr="00880E3A" w:rsidRDefault="00880E3A" w:rsidP="00880E3A">
      <w:pPr>
        <w:rPr>
          <w:rFonts w:ascii="Arial" w:hAnsi="Arial" w:cs="Arial"/>
        </w:rPr>
      </w:pPr>
    </w:p>
    <w:p w14:paraId="3BB18337" w14:textId="77777777" w:rsidR="00880E3A" w:rsidRPr="00880E3A" w:rsidRDefault="00880E3A" w:rsidP="00880E3A">
      <w:pPr>
        <w:rPr>
          <w:rFonts w:ascii="Arial" w:hAnsi="Arial" w:cs="Arial"/>
        </w:rPr>
      </w:pPr>
      <w:r w:rsidRPr="00880E3A">
        <w:rPr>
          <w:rFonts w:ascii="Arial" w:hAnsi="Arial" w:cs="Arial"/>
        </w:rPr>
        <w:t>The EAL lead [Name and role] is responsible for strategic coordination from the Early Years through to Key Stage 4 or 5, as applicable. The EAL lead maintains an EAL progression map; sets out principles for induction, assessment, in-class support and additional practice; develops guidance on language-aware teaching in subjects; provides coaching and training to teachers and support staff; establishes moderation processes for proficiency judgements; and leads analysis of outcomes. The EAL lead will work closely with the reading/literacy lead, SENCO and pastoral leaders to ensure coherence with reading, writing, oracy, SEND and behaviour policies.</w:t>
      </w:r>
    </w:p>
    <w:p w14:paraId="2403A48E" w14:textId="77777777" w:rsidR="00880E3A" w:rsidRPr="00880E3A" w:rsidRDefault="00880E3A" w:rsidP="00880E3A">
      <w:pPr>
        <w:rPr>
          <w:rFonts w:ascii="Arial" w:hAnsi="Arial" w:cs="Arial"/>
        </w:rPr>
      </w:pPr>
    </w:p>
    <w:p w14:paraId="3ACCB1AE" w14:textId="77777777" w:rsidR="00880E3A" w:rsidRPr="00880E3A" w:rsidRDefault="00880E3A" w:rsidP="00880E3A">
      <w:pPr>
        <w:rPr>
          <w:rFonts w:ascii="Arial" w:hAnsi="Arial" w:cs="Arial"/>
        </w:rPr>
      </w:pPr>
      <w:r w:rsidRPr="00880E3A">
        <w:rPr>
          <w:rFonts w:ascii="Arial" w:hAnsi="Arial" w:cs="Arial"/>
        </w:rPr>
        <w:t>Subject leaders will identify the language knowledge pupils need to access and express subject content. Each subject will set out the academic vocabulary, key language functions and typical text types pupils must master, along with routines for oral rehearsal, reading and writing that are specific to the discipline. Departmental schemes will show where language has been planned deliberately rather than assumed to emerge.</w:t>
      </w:r>
    </w:p>
    <w:p w14:paraId="59C92EBC" w14:textId="77777777" w:rsidR="00880E3A" w:rsidRPr="00880E3A" w:rsidRDefault="00880E3A" w:rsidP="00880E3A">
      <w:pPr>
        <w:rPr>
          <w:rFonts w:ascii="Arial" w:hAnsi="Arial" w:cs="Arial"/>
        </w:rPr>
      </w:pPr>
    </w:p>
    <w:p w14:paraId="1612C9ED" w14:textId="77777777" w:rsidR="00880E3A" w:rsidRPr="00880E3A" w:rsidRDefault="00880E3A" w:rsidP="00880E3A">
      <w:pPr>
        <w:rPr>
          <w:rFonts w:ascii="Arial" w:hAnsi="Arial" w:cs="Arial"/>
        </w:rPr>
      </w:pPr>
      <w:r w:rsidRPr="00880E3A">
        <w:rPr>
          <w:rFonts w:ascii="Arial" w:hAnsi="Arial" w:cs="Arial"/>
        </w:rPr>
        <w:t>Class teachers will plan for language and content together. They will establish inclusive routines for talk, vocabulary and reading that enable pupils at different stages of English proficiency to take part and make progress in the same lesson. Teachers will model target language, provide clear explanations supported by visuals where appropriate, pre-teach and revisit key words, and give precise feedback on both content and language. They will record key observations about pupils’ language development and use these to adapt teaching.</w:t>
      </w:r>
    </w:p>
    <w:p w14:paraId="69D94497" w14:textId="77777777" w:rsidR="00880E3A" w:rsidRPr="00880E3A" w:rsidRDefault="00880E3A" w:rsidP="00880E3A">
      <w:pPr>
        <w:rPr>
          <w:rFonts w:ascii="Arial" w:hAnsi="Arial" w:cs="Arial"/>
        </w:rPr>
      </w:pPr>
    </w:p>
    <w:p w14:paraId="4F29373C" w14:textId="77777777" w:rsidR="00880E3A" w:rsidRPr="00880E3A" w:rsidRDefault="00880E3A" w:rsidP="00880E3A">
      <w:pPr>
        <w:rPr>
          <w:rFonts w:ascii="Arial" w:hAnsi="Arial" w:cs="Arial"/>
        </w:rPr>
      </w:pPr>
      <w:r w:rsidRPr="00880E3A">
        <w:rPr>
          <w:rFonts w:ascii="Arial" w:hAnsi="Arial" w:cs="Arial"/>
        </w:rPr>
        <w:lastRenderedPageBreak/>
        <w:t>Teaching assistants and other support staff will deliver short, frequent, well-sequenced practice that mirrors classroom routines, focusing on vocabulary, sentence structure, listening and speaking, reading fluency and writing frames as needed. They will keep brief records of sessions and liaise with the class teacher and EAL lead so that support is integrated, time-limited and impact is monitored.</w:t>
      </w:r>
    </w:p>
    <w:p w14:paraId="7B38E597" w14:textId="77777777" w:rsidR="00880E3A" w:rsidRPr="00880E3A" w:rsidRDefault="00880E3A" w:rsidP="00880E3A">
      <w:pPr>
        <w:rPr>
          <w:rFonts w:ascii="Arial" w:hAnsi="Arial" w:cs="Arial"/>
        </w:rPr>
      </w:pPr>
    </w:p>
    <w:p w14:paraId="50CCC82B" w14:textId="77777777" w:rsidR="00880E3A" w:rsidRPr="00880E3A" w:rsidRDefault="00880E3A" w:rsidP="00880E3A">
      <w:pPr>
        <w:rPr>
          <w:rFonts w:ascii="Arial" w:hAnsi="Arial" w:cs="Arial"/>
        </w:rPr>
      </w:pPr>
      <w:r w:rsidRPr="00880E3A">
        <w:rPr>
          <w:rFonts w:ascii="Arial" w:hAnsi="Arial" w:cs="Arial"/>
        </w:rPr>
        <w:t>The SENCO [Name] will ensure that EAL is not treated as a special educational need and that identification of SEND for multilingual learners is accurate, timely and based on evidence from first-language development, prior schooling and response to teaching. Where external agencies such as speech and language therapy are involved, the SENCO will coordinate provision to minimise duplication and to secure access.</w:t>
      </w:r>
    </w:p>
    <w:p w14:paraId="5B27EC44" w14:textId="77777777" w:rsidR="00880E3A" w:rsidRPr="00880E3A" w:rsidRDefault="00880E3A" w:rsidP="00880E3A">
      <w:pPr>
        <w:rPr>
          <w:rFonts w:ascii="Arial" w:hAnsi="Arial" w:cs="Arial"/>
        </w:rPr>
      </w:pPr>
    </w:p>
    <w:p w14:paraId="259FD3F5" w14:textId="77777777" w:rsidR="00880E3A" w:rsidRPr="00880E3A" w:rsidRDefault="00880E3A" w:rsidP="00880E3A">
      <w:pPr>
        <w:rPr>
          <w:rFonts w:ascii="Arial" w:hAnsi="Arial" w:cs="Arial"/>
        </w:rPr>
      </w:pPr>
      <w:r w:rsidRPr="00880E3A">
        <w:rPr>
          <w:rFonts w:ascii="Arial" w:hAnsi="Arial" w:cs="Arial"/>
        </w:rPr>
        <w:t>The admissions lead [Name] will collect accurate language and education information at entry, including languages used at home, prior schooling, literacy in first language, recent arrival status and safeguarding or welfare considerations. The librarian or library lead [Name] will ensure that the library supports multilingual learners with inclusive collections, dual-language texts, dictionaries and study spaces, and that reading promotion includes parents and carers. The designated safeguarding lead [Name] will ensure that new arrivals and families with EAL understand how to access help and report concerns, including through translated materials or interpreters, and that staff are alert to vulnerabilities including those related to displacement.</w:t>
      </w:r>
    </w:p>
    <w:p w14:paraId="7F931D04" w14:textId="77777777" w:rsidR="00880E3A" w:rsidRPr="00880E3A" w:rsidRDefault="00880E3A" w:rsidP="00880E3A">
      <w:pPr>
        <w:rPr>
          <w:rFonts w:ascii="Arial" w:hAnsi="Arial" w:cs="Arial"/>
        </w:rPr>
      </w:pPr>
    </w:p>
    <w:p w14:paraId="49CD1970" w14:textId="77777777" w:rsidR="00880E3A" w:rsidRPr="00880E3A" w:rsidRDefault="00880E3A" w:rsidP="00880E3A">
      <w:pPr>
        <w:rPr>
          <w:rFonts w:ascii="Arial" w:hAnsi="Arial" w:cs="Arial"/>
        </w:rPr>
      </w:pPr>
      <w:r w:rsidRPr="00880E3A">
        <w:rPr>
          <w:rFonts w:ascii="Arial" w:hAnsi="Arial" w:cs="Arial"/>
        </w:rPr>
        <w:t>Parents and carers are partners in their children’s education. The school will provide clear information about the curriculum, homework, assessment and events in accessible English, and where appropriate in translation or with interpreting support. Pupils are expected to engage fully in lessons, to use English and home languages purposefully to support learning, and to act as respectful peers and, where appropriate, buddies to new arrivals.</w:t>
      </w:r>
    </w:p>
    <w:p w14:paraId="5C55C89C" w14:textId="77777777" w:rsidR="00880E3A" w:rsidRPr="00880E3A" w:rsidRDefault="00880E3A" w:rsidP="00880E3A">
      <w:pPr>
        <w:rPr>
          <w:rFonts w:ascii="Arial" w:hAnsi="Arial" w:cs="Arial"/>
        </w:rPr>
      </w:pPr>
    </w:p>
    <w:p w14:paraId="61FDEA3A" w14:textId="77777777" w:rsidR="00880E3A" w:rsidRPr="00880E3A" w:rsidRDefault="00880E3A" w:rsidP="00880E3A">
      <w:pPr>
        <w:pStyle w:val="Heading2"/>
        <w:rPr>
          <w:rFonts w:ascii="Arial" w:hAnsi="Arial" w:cs="Arial"/>
        </w:rPr>
      </w:pPr>
      <w:r w:rsidRPr="00880E3A">
        <w:rPr>
          <w:rFonts w:ascii="Arial" w:hAnsi="Arial" w:cs="Arial"/>
        </w:rPr>
        <w:t>National curriculum references</w:t>
      </w:r>
    </w:p>
    <w:p w14:paraId="650F9FF0" w14:textId="77777777" w:rsidR="00880E3A" w:rsidRPr="00880E3A" w:rsidRDefault="00880E3A" w:rsidP="00880E3A">
      <w:pPr>
        <w:rPr>
          <w:rFonts w:ascii="Arial" w:hAnsi="Arial" w:cs="Arial"/>
        </w:rPr>
      </w:pPr>
    </w:p>
    <w:p w14:paraId="2377B778" w14:textId="77777777" w:rsidR="00880E3A" w:rsidRPr="00880E3A" w:rsidRDefault="00880E3A" w:rsidP="00880E3A">
      <w:pPr>
        <w:rPr>
          <w:rFonts w:ascii="Arial" w:hAnsi="Arial" w:cs="Arial"/>
        </w:rPr>
      </w:pPr>
      <w:r w:rsidRPr="00880E3A">
        <w:rPr>
          <w:rFonts w:ascii="Arial" w:hAnsi="Arial" w:cs="Arial"/>
        </w:rPr>
        <w:t xml:space="preserve">This policy secures the entitlement to high-quality teaching of English language within and across subjects from the Early Years through Key Stages 1 to 4. It ensures that teachers plan for listening and attention, vocabulary development, sentence construction, reading fluency and comprehension, and writing in a range of forms, in line with the programmes of study. In the primary phase, pupils will participate in discussion, ask and answer questions, articulate and justify ideas, and build familiarity with texts through reading aloud and shared reading. In the secondary phase, pupils will extend vocabulary, adapt register for audience and purpose, synthesise and evaluate information from complex texts, and present and debate ideas orally and in writing. In all phases, the school’s approach to reading and writing </w:t>
      </w:r>
      <w:r w:rsidRPr="00880E3A">
        <w:rPr>
          <w:rFonts w:ascii="Arial" w:hAnsi="Arial" w:cs="Arial"/>
        </w:rPr>
        <w:lastRenderedPageBreak/>
        <w:t>will be explicitly linked to oral language and background knowledge to enable curriculum access.</w:t>
      </w:r>
    </w:p>
    <w:p w14:paraId="42C6450B" w14:textId="77777777" w:rsidR="00880E3A" w:rsidRPr="00880E3A" w:rsidRDefault="00880E3A" w:rsidP="00880E3A">
      <w:pPr>
        <w:rPr>
          <w:rFonts w:ascii="Arial" w:hAnsi="Arial" w:cs="Arial"/>
        </w:rPr>
      </w:pPr>
    </w:p>
    <w:p w14:paraId="4B5397A7" w14:textId="77777777" w:rsidR="00880E3A" w:rsidRPr="00880E3A" w:rsidRDefault="00880E3A" w:rsidP="00880E3A">
      <w:pPr>
        <w:pStyle w:val="Heading2"/>
        <w:rPr>
          <w:rFonts w:ascii="Arial" w:hAnsi="Arial" w:cs="Arial"/>
        </w:rPr>
      </w:pPr>
      <w:r w:rsidRPr="00880E3A">
        <w:rPr>
          <w:rFonts w:ascii="Arial" w:hAnsi="Arial" w:cs="Arial"/>
        </w:rPr>
        <w:t>Purpose</w:t>
      </w:r>
    </w:p>
    <w:p w14:paraId="60EDC7A5" w14:textId="77777777" w:rsidR="00880E3A" w:rsidRPr="00880E3A" w:rsidRDefault="00880E3A" w:rsidP="00880E3A">
      <w:pPr>
        <w:rPr>
          <w:rFonts w:ascii="Arial" w:hAnsi="Arial" w:cs="Arial"/>
        </w:rPr>
      </w:pPr>
    </w:p>
    <w:p w14:paraId="1D10E6F3" w14:textId="77777777" w:rsidR="00880E3A" w:rsidRPr="00880E3A" w:rsidRDefault="00880E3A" w:rsidP="00880E3A">
      <w:pPr>
        <w:rPr>
          <w:rFonts w:ascii="Arial" w:hAnsi="Arial" w:cs="Arial"/>
        </w:rPr>
      </w:pPr>
      <w:r w:rsidRPr="00880E3A">
        <w:rPr>
          <w:rFonts w:ascii="Arial" w:hAnsi="Arial" w:cs="Arial"/>
        </w:rPr>
        <w:t>The purpose of this policy is to define a coherent, evidence-informed approach to meeting the needs of multilingual learners so that they keep up with the curriculum, participate fully in school life and achieve in line with their potential. The policy sets out responsibilities, expectations and systems for identification, induction, assessment, teaching, additional practice, enrichment, leadership, inclusion and evaluation. It provides a template for [School Name] to complete with local arrangements, named staff and timelines prior to publication.</w:t>
      </w:r>
    </w:p>
    <w:p w14:paraId="2C78C23C" w14:textId="77777777" w:rsidR="00880E3A" w:rsidRPr="00880E3A" w:rsidRDefault="00880E3A" w:rsidP="00880E3A">
      <w:pPr>
        <w:rPr>
          <w:rFonts w:ascii="Arial" w:hAnsi="Arial" w:cs="Arial"/>
        </w:rPr>
      </w:pPr>
    </w:p>
    <w:p w14:paraId="2FC035FD" w14:textId="77777777" w:rsidR="00880E3A" w:rsidRPr="00880E3A" w:rsidRDefault="00880E3A" w:rsidP="00880E3A">
      <w:pPr>
        <w:pStyle w:val="Heading2"/>
        <w:rPr>
          <w:rFonts w:ascii="Arial" w:hAnsi="Arial" w:cs="Arial"/>
        </w:rPr>
      </w:pPr>
      <w:r w:rsidRPr="00880E3A">
        <w:rPr>
          <w:rFonts w:ascii="Arial" w:hAnsi="Arial" w:cs="Arial"/>
        </w:rPr>
        <w:t>Intent</w:t>
      </w:r>
    </w:p>
    <w:p w14:paraId="7BE3FB9B" w14:textId="77777777" w:rsidR="00880E3A" w:rsidRPr="00880E3A" w:rsidRDefault="00880E3A" w:rsidP="00880E3A">
      <w:pPr>
        <w:rPr>
          <w:rFonts w:ascii="Arial" w:hAnsi="Arial" w:cs="Arial"/>
        </w:rPr>
      </w:pPr>
    </w:p>
    <w:p w14:paraId="74385B32" w14:textId="77777777" w:rsidR="00880E3A" w:rsidRPr="00880E3A" w:rsidRDefault="00880E3A" w:rsidP="00880E3A">
      <w:pPr>
        <w:rPr>
          <w:rFonts w:ascii="Arial" w:hAnsi="Arial" w:cs="Arial"/>
        </w:rPr>
      </w:pPr>
      <w:r w:rsidRPr="00880E3A">
        <w:rPr>
          <w:rFonts w:ascii="Arial" w:hAnsi="Arial" w:cs="Arial"/>
        </w:rPr>
        <w:t>[School Name] intends that multilingual learners will be welcomed, inducted swiftly and taught well in every classroom. The intention is that language teaching is integrated and explicit, not remedial or peripheral; that pupils learn English best through a rich, well-sequenced curriculum with strong routines for talk and reading; that home languages are recognised and used as bridges to new learning; and that additional practice is short, frequent and aligned with classroom instruction. The school intends to remove barriers arising from limited English proficiency by building vocabulary and syntactic control, fluency in reading, confidence in discussion and accuracy in writing. The school also intends to protect curriculum entitlement by avoiding unnecessary withdrawal and by ensuring that any targeted support is designed to accelerate access to the same ambitious content as peers.</w:t>
      </w:r>
    </w:p>
    <w:p w14:paraId="310F90F7" w14:textId="77777777" w:rsidR="00880E3A" w:rsidRPr="00880E3A" w:rsidRDefault="00880E3A" w:rsidP="00880E3A">
      <w:pPr>
        <w:rPr>
          <w:rFonts w:ascii="Arial" w:hAnsi="Arial" w:cs="Arial"/>
        </w:rPr>
      </w:pPr>
    </w:p>
    <w:p w14:paraId="3D391AB0" w14:textId="77777777" w:rsidR="00880E3A" w:rsidRPr="00880E3A" w:rsidRDefault="00880E3A" w:rsidP="00880E3A">
      <w:pPr>
        <w:pStyle w:val="Heading2"/>
        <w:rPr>
          <w:rFonts w:ascii="Arial" w:hAnsi="Arial" w:cs="Arial"/>
        </w:rPr>
      </w:pPr>
      <w:r w:rsidRPr="00880E3A">
        <w:rPr>
          <w:rFonts w:ascii="Arial" w:hAnsi="Arial" w:cs="Arial"/>
        </w:rPr>
        <w:t>Implementation</w:t>
      </w:r>
    </w:p>
    <w:p w14:paraId="52C1AC4D" w14:textId="77777777" w:rsidR="00880E3A" w:rsidRPr="00880E3A" w:rsidRDefault="00880E3A" w:rsidP="00880E3A">
      <w:pPr>
        <w:pStyle w:val="Heading3"/>
        <w:rPr>
          <w:rFonts w:ascii="Arial" w:hAnsi="Arial" w:cs="Arial"/>
        </w:rPr>
      </w:pPr>
      <w:r w:rsidRPr="00880E3A">
        <w:rPr>
          <w:rFonts w:ascii="Arial" w:hAnsi="Arial" w:cs="Arial"/>
        </w:rPr>
        <w:t>Identification and induction</w:t>
      </w:r>
    </w:p>
    <w:p w14:paraId="6AFBE20F" w14:textId="77777777" w:rsidR="00880E3A" w:rsidRPr="00880E3A" w:rsidRDefault="00880E3A" w:rsidP="00880E3A">
      <w:pPr>
        <w:rPr>
          <w:rFonts w:ascii="Arial" w:hAnsi="Arial" w:cs="Arial"/>
        </w:rPr>
      </w:pPr>
    </w:p>
    <w:p w14:paraId="5C1C3C5A" w14:textId="77777777" w:rsidR="00880E3A" w:rsidRPr="00880E3A" w:rsidRDefault="00880E3A" w:rsidP="00880E3A">
      <w:pPr>
        <w:rPr>
          <w:rFonts w:ascii="Arial" w:hAnsi="Arial" w:cs="Arial"/>
        </w:rPr>
      </w:pPr>
      <w:r w:rsidRPr="00880E3A">
        <w:rPr>
          <w:rFonts w:ascii="Arial" w:hAnsi="Arial" w:cs="Arial"/>
        </w:rPr>
        <w:t xml:space="preserve">On admission, the school will record the languages used by the pupil and family, the typical patterns of use at home, prior schooling including literacy in first language, any interruptions to education, safeguarding or welfare considerations and any additional needs. Where possible, a short first-language conversation will be arranged with a member of staff or trusted adult to verify background information. Within two weeks of entry, the class teacher will make initial judgements of English language proficiency in listening, speaking, reading and writing through observation and low-stakes tasks. Where appropriate, pupils may complete light-touch placement tasks to identify starting points for phonics, reading fluency, vocabulary and writing. New arrivals will be introduced to classroom routines, daily schedules, uniform and equipment expectations, the library, safeguarding contacts and key </w:t>
      </w:r>
      <w:r w:rsidRPr="00880E3A">
        <w:rPr>
          <w:rFonts w:ascii="Arial" w:hAnsi="Arial" w:cs="Arial"/>
        </w:rPr>
        <w:lastRenderedPageBreak/>
        <w:t>staff. Where feasible, a same-language buddy will be arranged, with training for buddies in inclusive practice and boundaries.</w:t>
      </w:r>
    </w:p>
    <w:p w14:paraId="42443FE8" w14:textId="77777777" w:rsidR="00880E3A" w:rsidRPr="00880E3A" w:rsidRDefault="00880E3A" w:rsidP="00880E3A">
      <w:pPr>
        <w:rPr>
          <w:rFonts w:ascii="Arial" w:hAnsi="Arial" w:cs="Arial"/>
        </w:rPr>
      </w:pPr>
    </w:p>
    <w:p w14:paraId="4F5480BF" w14:textId="77777777" w:rsidR="00880E3A" w:rsidRPr="00880E3A" w:rsidRDefault="00880E3A" w:rsidP="00880E3A">
      <w:pPr>
        <w:pStyle w:val="Heading3"/>
        <w:rPr>
          <w:rFonts w:ascii="Arial" w:hAnsi="Arial" w:cs="Arial"/>
        </w:rPr>
      </w:pPr>
      <w:r w:rsidRPr="00880E3A">
        <w:rPr>
          <w:rFonts w:ascii="Arial" w:hAnsi="Arial" w:cs="Arial"/>
        </w:rPr>
        <w:t>Curriculum and pedagogy</w:t>
      </w:r>
    </w:p>
    <w:p w14:paraId="77DBF494" w14:textId="77777777" w:rsidR="00880E3A" w:rsidRPr="00880E3A" w:rsidRDefault="00880E3A" w:rsidP="00880E3A">
      <w:pPr>
        <w:rPr>
          <w:rFonts w:ascii="Arial" w:hAnsi="Arial" w:cs="Arial"/>
        </w:rPr>
      </w:pPr>
    </w:p>
    <w:p w14:paraId="4C42BFC3" w14:textId="77777777" w:rsidR="00880E3A" w:rsidRPr="00880E3A" w:rsidRDefault="00880E3A" w:rsidP="00880E3A">
      <w:pPr>
        <w:rPr>
          <w:rFonts w:ascii="Arial" w:hAnsi="Arial" w:cs="Arial"/>
        </w:rPr>
      </w:pPr>
      <w:r w:rsidRPr="00880E3A">
        <w:rPr>
          <w:rFonts w:ascii="Arial" w:hAnsi="Arial" w:cs="Arial"/>
        </w:rPr>
        <w:t>Teachers will plan both for curriculum knowledge and for the language needed to access and express that knowledge. Lessons will include deliberate teaching of academic vocabulary and language functions typical of the subject (for example, describing change in science, justifying methods in mathematics, comparing accounts in history or evaluating techniques in art). Teachers will break down complex instructions into manageable steps, support explanations with models and visuals, and allow brief additional processing time. Oral rehearsal will be used to prepare for reading and writing, with sentence stems, frames and talk routines that help pupils to participate fully. Reading aloud will be used purposefully to model phrasing, pronunciation and meaning-making, and to make disciplinary texts accessible. Writing will be taught explicitly, with modelling, shared composition and scaffolds that are gradually removed as competence increases.</w:t>
      </w:r>
    </w:p>
    <w:p w14:paraId="37C36831" w14:textId="77777777" w:rsidR="00880E3A" w:rsidRPr="00880E3A" w:rsidRDefault="00880E3A" w:rsidP="00880E3A">
      <w:pPr>
        <w:rPr>
          <w:rFonts w:ascii="Arial" w:hAnsi="Arial" w:cs="Arial"/>
        </w:rPr>
      </w:pPr>
    </w:p>
    <w:p w14:paraId="5E80FD29" w14:textId="77777777" w:rsidR="00880E3A" w:rsidRPr="00880E3A" w:rsidRDefault="00880E3A" w:rsidP="00880E3A">
      <w:pPr>
        <w:rPr>
          <w:rFonts w:ascii="Arial" w:hAnsi="Arial" w:cs="Arial"/>
        </w:rPr>
      </w:pPr>
      <w:r w:rsidRPr="00880E3A">
        <w:rPr>
          <w:rFonts w:ascii="Arial" w:hAnsi="Arial" w:cs="Arial"/>
        </w:rPr>
        <w:t>In the Early Years and Key Stage 1, teachers will provide a language-rich environment and daily opportunities for high-quality interaction around stories, songs, rhymes and knowledge-rich content. Systematic phonics will be taught with careful attention to articulation and blending, alongside vocabulary building and oral language routines. In Key Stage 2, pupils will consolidate vocabulary and grammar, increase reading stamina and fluency, and learn to structure explanations and arguments orally and in writing. In Key Stage 3 and Key Stage 4, departments will embed disciplinary literacy, with explicit teaching of subject vocabulary, comprehension of complex texts and typical written forms such as reports, analyses, evaluations and extended responses.</w:t>
      </w:r>
    </w:p>
    <w:p w14:paraId="157CF42D" w14:textId="77777777" w:rsidR="00880E3A" w:rsidRPr="00880E3A" w:rsidRDefault="00880E3A" w:rsidP="00880E3A">
      <w:pPr>
        <w:rPr>
          <w:rFonts w:ascii="Arial" w:hAnsi="Arial" w:cs="Arial"/>
        </w:rPr>
      </w:pPr>
    </w:p>
    <w:p w14:paraId="75B0137F" w14:textId="77777777" w:rsidR="00880E3A" w:rsidRPr="00880E3A" w:rsidRDefault="00880E3A" w:rsidP="00880E3A">
      <w:pPr>
        <w:pStyle w:val="Heading3"/>
        <w:rPr>
          <w:rFonts w:ascii="Arial" w:hAnsi="Arial" w:cs="Arial"/>
        </w:rPr>
      </w:pPr>
      <w:r w:rsidRPr="00880E3A">
        <w:rPr>
          <w:rFonts w:ascii="Arial" w:hAnsi="Arial" w:cs="Arial"/>
        </w:rPr>
        <w:t>Classroom routines</w:t>
      </w:r>
    </w:p>
    <w:p w14:paraId="7EE8F554" w14:textId="77777777" w:rsidR="00880E3A" w:rsidRPr="00880E3A" w:rsidRDefault="00880E3A" w:rsidP="00880E3A">
      <w:pPr>
        <w:rPr>
          <w:rFonts w:ascii="Arial" w:hAnsi="Arial" w:cs="Arial"/>
        </w:rPr>
      </w:pPr>
    </w:p>
    <w:p w14:paraId="4A18A402" w14:textId="77777777" w:rsidR="00880E3A" w:rsidRPr="00880E3A" w:rsidRDefault="00880E3A" w:rsidP="00880E3A">
      <w:pPr>
        <w:rPr>
          <w:rFonts w:ascii="Arial" w:hAnsi="Arial" w:cs="Arial"/>
        </w:rPr>
      </w:pPr>
      <w:r w:rsidRPr="00880E3A">
        <w:rPr>
          <w:rFonts w:ascii="Arial" w:hAnsi="Arial" w:cs="Arial"/>
        </w:rPr>
        <w:t>Every classroom will display and use current key vocabulary, sentence stems and discussion expectations, presented clearly and without clutter. Teachers will employ consistent routines that maximise participation, including partner talk, short structured group tasks with defined roles, and brief oral rehearsal before reading or writing. Cold calling and other inclusive questioning techniques will be used to give all pupils practice in forming and expressing ideas; prompts and wait time will be adjusted to support learners at earlier stages of English. Visual supports such as diagrams, timelines, maps and labelled images will accompany explanations where appropriate. Instructions will be concise and checked for understanding. Seating will be planned to ensure access to strong language models.</w:t>
      </w:r>
    </w:p>
    <w:p w14:paraId="2E58AA62" w14:textId="77777777" w:rsidR="00880E3A" w:rsidRPr="00880E3A" w:rsidRDefault="00880E3A" w:rsidP="00880E3A">
      <w:pPr>
        <w:rPr>
          <w:rFonts w:ascii="Arial" w:hAnsi="Arial" w:cs="Arial"/>
        </w:rPr>
      </w:pPr>
    </w:p>
    <w:p w14:paraId="1A8D3A49" w14:textId="77777777" w:rsidR="00880E3A" w:rsidRPr="00880E3A" w:rsidRDefault="00880E3A" w:rsidP="00880E3A">
      <w:pPr>
        <w:pStyle w:val="Heading3"/>
        <w:rPr>
          <w:rFonts w:ascii="Arial" w:hAnsi="Arial" w:cs="Arial"/>
        </w:rPr>
      </w:pPr>
      <w:r w:rsidRPr="00880E3A">
        <w:rPr>
          <w:rFonts w:ascii="Arial" w:hAnsi="Arial" w:cs="Arial"/>
        </w:rPr>
        <w:lastRenderedPageBreak/>
        <w:t>Additional practice and targeted support</w:t>
      </w:r>
    </w:p>
    <w:p w14:paraId="3701BD57" w14:textId="77777777" w:rsidR="00880E3A" w:rsidRPr="00880E3A" w:rsidRDefault="00880E3A" w:rsidP="00880E3A">
      <w:pPr>
        <w:rPr>
          <w:rFonts w:ascii="Arial" w:hAnsi="Arial" w:cs="Arial"/>
        </w:rPr>
      </w:pPr>
    </w:p>
    <w:p w14:paraId="58C97CA2" w14:textId="77777777" w:rsidR="00880E3A" w:rsidRPr="00880E3A" w:rsidRDefault="00880E3A" w:rsidP="00880E3A">
      <w:pPr>
        <w:rPr>
          <w:rFonts w:ascii="Arial" w:hAnsi="Arial" w:cs="Arial"/>
        </w:rPr>
      </w:pPr>
      <w:r w:rsidRPr="00880E3A">
        <w:rPr>
          <w:rFonts w:ascii="Arial" w:hAnsi="Arial" w:cs="Arial"/>
        </w:rPr>
        <w:t>Where initial assessment indicates that a pupil is at an early stage of English, short daily practice will be provided. This will focus on survival and classroom language, high-frequency vocabulary, oral sentence patterns, reading fluency and writing basics. Sessions will be brief, consistent and aligned with classroom content to secure transfer. Pupils will remain in class for core instruction wherever possible and will not be withdrawn from practical or highly accessible lessons unless there is a clear, time-limited rationale. Entry to and exit from additional practice will be based on clearly defined components (for example, accurate decoding of common grapheme-phoneme correspondences; knowledge of classroom routines and survival vocabulary; ability to read and summarise short paragraphs with teacher support) rather than on arbitrary time periods.</w:t>
      </w:r>
    </w:p>
    <w:p w14:paraId="44BF3E60" w14:textId="77777777" w:rsidR="00880E3A" w:rsidRPr="00880E3A" w:rsidRDefault="00880E3A" w:rsidP="00880E3A">
      <w:pPr>
        <w:rPr>
          <w:rFonts w:ascii="Arial" w:hAnsi="Arial" w:cs="Arial"/>
        </w:rPr>
      </w:pPr>
    </w:p>
    <w:p w14:paraId="77C8B573" w14:textId="77777777" w:rsidR="00880E3A" w:rsidRPr="00880E3A" w:rsidRDefault="00880E3A" w:rsidP="00880E3A">
      <w:pPr>
        <w:pStyle w:val="Heading3"/>
        <w:rPr>
          <w:rFonts w:ascii="Arial" w:hAnsi="Arial" w:cs="Arial"/>
        </w:rPr>
      </w:pPr>
      <w:r w:rsidRPr="00880E3A">
        <w:rPr>
          <w:rFonts w:ascii="Arial" w:hAnsi="Arial" w:cs="Arial"/>
        </w:rPr>
        <w:t>Use of home languages</w:t>
      </w:r>
    </w:p>
    <w:p w14:paraId="69E5EF0A" w14:textId="77777777" w:rsidR="00880E3A" w:rsidRPr="00880E3A" w:rsidRDefault="00880E3A" w:rsidP="00880E3A">
      <w:pPr>
        <w:rPr>
          <w:rFonts w:ascii="Arial" w:hAnsi="Arial" w:cs="Arial"/>
        </w:rPr>
      </w:pPr>
    </w:p>
    <w:p w14:paraId="351052FC" w14:textId="77777777" w:rsidR="00880E3A" w:rsidRPr="00880E3A" w:rsidRDefault="00880E3A" w:rsidP="00880E3A">
      <w:pPr>
        <w:rPr>
          <w:rFonts w:ascii="Arial" w:hAnsi="Arial" w:cs="Arial"/>
        </w:rPr>
      </w:pPr>
      <w:r w:rsidRPr="00880E3A">
        <w:rPr>
          <w:rFonts w:ascii="Arial" w:hAnsi="Arial" w:cs="Arial"/>
        </w:rPr>
        <w:t>The school will encourage purposeful use of home languages to support comprehension, note-making, planning and concept development. Bilingual dictionaries, dual-language texts and translated summaries may be used judiciously. Teachers will draw on cognates and morphology to make meanings explicit and to build vocabulary efficiently. Parents and carers will be encouraged to continue to read and discuss learning at home in the language they know best. Where community language qualifications are appropriate, the school will advise and support pupils to take them.</w:t>
      </w:r>
    </w:p>
    <w:p w14:paraId="4E4C6D28" w14:textId="77777777" w:rsidR="00880E3A" w:rsidRPr="00880E3A" w:rsidRDefault="00880E3A" w:rsidP="00880E3A">
      <w:pPr>
        <w:rPr>
          <w:rFonts w:ascii="Arial" w:hAnsi="Arial" w:cs="Arial"/>
        </w:rPr>
      </w:pPr>
    </w:p>
    <w:p w14:paraId="650468AD" w14:textId="77777777" w:rsidR="00880E3A" w:rsidRPr="00880E3A" w:rsidRDefault="00880E3A" w:rsidP="00880E3A">
      <w:pPr>
        <w:pStyle w:val="Heading3"/>
        <w:rPr>
          <w:rFonts w:ascii="Arial" w:hAnsi="Arial" w:cs="Arial"/>
        </w:rPr>
      </w:pPr>
      <w:r w:rsidRPr="00880E3A">
        <w:rPr>
          <w:rFonts w:ascii="Arial" w:hAnsi="Arial" w:cs="Arial"/>
        </w:rPr>
        <w:t>Reading and writing across the curriculum</w:t>
      </w:r>
    </w:p>
    <w:p w14:paraId="7530AA2F" w14:textId="77777777" w:rsidR="00880E3A" w:rsidRPr="00880E3A" w:rsidRDefault="00880E3A" w:rsidP="00880E3A">
      <w:pPr>
        <w:rPr>
          <w:rFonts w:ascii="Arial" w:hAnsi="Arial" w:cs="Arial"/>
        </w:rPr>
      </w:pPr>
    </w:p>
    <w:p w14:paraId="66FDB825" w14:textId="77777777" w:rsidR="00880E3A" w:rsidRPr="00880E3A" w:rsidRDefault="00880E3A" w:rsidP="00880E3A">
      <w:pPr>
        <w:rPr>
          <w:rFonts w:ascii="Arial" w:hAnsi="Arial" w:cs="Arial"/>
        </w:rPr>
      </w:pPr>
      <w:r w:rsidRPr="00880E3A">
        <w:rPr>
          <w:rFonts w:ascii="Arial" w:hAnsi="Arial" w:cs="Arial"/>
        </w:rPr>
        <w:t>Reading will be integrated into every subject. Teachers will model how to preview a text, set a purpose for reading, track referents, interpret diagrams and notations, and annotate strategically. Pupils will practise summarising aloud and in notes before writing. Writing instruction will include modelling of genre-specific structures and language, guided practice and feedback on clarity, accuracy and register. Teachers will make explicit the differences between conversational and academic language and will set high expectations for Standard English in formal contexts while valuing pupils’ linguistic identities.</w:t>
      </w:r>
    </w:p>
    <w:p w14:paraId="2E8E5303" w14:textId="77777777" w:rsidR="00880E3A" w:rsidRPr="00880E3A" w:rsidRDefault="00880E3A" w:rsidP="00880E3A">
      <w:pPr>
        <w:rPr>
          <w:rFonts w:ascii="Arial" w:hAnsi="Arial" w:cs="Arial"/>
        </w:rPr>
      </w:pPr>
    </w:p>
    <w:p w14:paraId="25135F53" w14:textId="77777777" w:rsidR="00880E3A" w:rsidRPr="00880E3A" w:rsidRDefault="00880E3A" w:rsidP="00880E3A">
      <w:pPr>
        <w:pStyle w:val="Heading3"/>
        <w:rPr>
          <w:rFonts w:ascii="Arial" w:hAnsi="Arial" w:cs="Arial"/>
        </w:rPr>
      </w:pPr>
      <w:r w:rsidRPr="00880E3A">
        <w:rPr>
          <w:rFonts w:ascii="Arial" w:hAnsi="Arial" w:cs="Arial"/>
        </w:rPr>
        <w:t>Professional development and resources</w:t>
      </w:r>
    </w:p>
    <w:p w14:paraId="733CC6B2" w14:textId="77777777" w:rsidR="00880E3A" w:rsidRPr="00880E3A" w:rsidRDefault="00880E3A" w:rsidP="00880E3A">
      <w:pPr>
        <w:rPr>
          <w:rFonts w:ascii="Arial" w:hAnsi="Arial" w:cs="Arial"/>
        </w:rPr>
      </w:pPr>
    </w:p>
    <w:p w14:paraId="7D9F88CE" w14:textId="77777777" w:rsidR="00880E3A" w:rsidRPr="00880E3A" w:rsidRDefault="00880E3A" w:rsidP="00880E3A">
      <w:pPr>
        <w:rPr>
          <w:rFonts w:ascii="Arial" w:hAnsi="Arial" w:cs="Arial"/>
        </w:rPr>
      </w:pPr>
      <w:r w:rsidRPr="00880E3A">
        <w:rPr>
          <w:rFonts w:ascii="Arial" w:hAnsi="Arial" w:cs="Arial"/>
        </w:rPr>
        <w:t xml:space="preserve">All staff will receive induction and regular training in language-aware teaching, inclusive questioning, feedback on language and content, and the design of accessible tasks without reducing challenge. Coaching and peer observation will focus on modelling and scaffolding </w:t>
      </w:r>
      <w:r w:rsidRPr="00880E3A">
        <w:rPr>
          <w:rFonts w:ascii="Arial" w:hAnsi="Arial" w:cs="Arial"/>
        </w:rPr>
        <w:lastRenderedPageBreak/>
        <w:t>language. The school will maintain a modest, well-organised bank of dual-language dictionaries, carefully chosen dual-language texts, visual aids and subject-specific vocabulary guides. The library will curate inclusive collections, including age-appropriate fiction and non-fiction that reflect the curriculum and the school community. Digital tools may be used for translation and practice where they add value and comply with data protection and safeguarding requirements.</w:t>
      </w:r>
    </w:p>
    <w:p w14:paraId="6C5047A3" w14:textId="77777777" w:rsidR="00880E3A" w:rsidRPr="00880E3A" w:rsidRDefault="00880E3A" w:rsidP="00880E3A">
      <w:pPr>
        <w:rPr>
          <w:rFonts w:ascii="Arial" w:hAnsi="Arial" w:cs="Arial"/>
        </w:rPr>
      </w:pPr>
    </w:p>
    <w:p w14:paraId="5ED91B58" w14:textId="77777777" w:rsidR="00880E3A" w:rsidRPr="00880E3A" w:rsidRDefault="00880E3A" w:rsidP="00880E3A">
      <w:pPr>
        <w:pStyle w:val="Heading3"/>
        <w:rPr>
          <w:rFonts w:ascii="Arial" w:hAnsi="Arial" w:cs="Arial"/>
        </w:rPr>
      </w:pPr>
      <w:r w:rsidRPr="00880E3A">
        <w:rPr>
          <w:rFonts w:ascii="Arial" w:hAnsi="Arial" w:cs="Arial"/>
        </w:rPr>
        <w:t>Enrichment and participation</w:t>
      </w:r>
    </w:p>
    <w:p w14:paraId="49FAE4CC" w14:textId="77777777" w:rsidR="00880E3A" w:rsidRPr="00880E3A" w:rsidRDefault="00880E3A" w:rsidP="00880E3A">
      <w:pPr>
        <w:rPr>
          <w:rFonts w:ascii="Arial" w:hAnsi="Arial" w:cs="Arial"/>
        </w:rPr>
      </w:pPr>
    </w:p>
    <w:p w14:paraId="39283A2E" w14:textId="77777777" w:rsidR="00880E3A" w:rsidRPr="00880E3A" w:rsidRDefault="00880E3A" w:rsidP="00880E3A">
      <w:pPr>
        <w:rPr>
          <w:rFonts w:ascii="Arial" w:hAnsi="Arial" w:cs="Arial"/>
        </w:rPr>
      </w:pPr>
      <w:r w:rsidRPr="00880E3A">
        <w:rPr>
          <w:rFonts w:ascii="Arial" w:hAnsi="Arial" w:cs="Arial"/>
        </w:rPr>
        <w:t>Pupils will have regular opportunities to participate in clubs, performances, debates, reading circles, competitions and leadership roles. Induction arrangements will include information for families about extracurricular provision, educational visits and financial support where needed. Participation will be monitored to ensure equitable access for multilingual learners, with targeted encouragement and practical adjustments where necessary.</w:t>
      </w:r>
    </w:p>
    <w:p w14:paraId="574CC8E8" w14:textId="77777777" w:rsidR="00880E3A" w:rsidRPr="00880E3A" w:rsidRDefault="00880E3A" w:rsidP="00880E3A">
      <w:pPr>
        <w:rPr>
          <w:rFonts w:ascii="Arial" w:hAnsi="Arial" w:cs="Arial"/>
        </w:rPr>
      </w:pPr>
    </w:p>
    <w:p w14:paraId="37C45016" w14:textId="77777777" w:rsidR="00880E3A" w:rsidRPr="00880E3A" w:rsidRDefault="00880E3A" w:rsidP="00880E3A">
      <w:pPr>
        <w:pStyle w:val="Heading2"/>
        <w:rPr>
          <w:rFonts w:ascii="Arial" w:hAnsi="Arial" w:cs="Arial"/>
        </w:rPr>
      </w:pPr>
      <w:r w:rsidRPr="00880E3A">
        <w:rPr>
          <w:rFonts w:ascii="Arial" w:hAnsi="Arial" w:cs="Arial"/>
        </w:rPr>
        <w:t>Continuity and progression</w:t>
      </w:r>
    </w:p>
    <w:p w14:paraId="014133BD" w14:textId="77777777" w:rsidR="00880E3A" w:rsidRPr="00880E3A" w:rsidRDefault="00880E3A" w:rsidP="00880E3A">
      <w:pPr>
        <w:rPr>
          <w:rFonts w:ascii="Arial" w:hAnsi="Arial" w:cs="Arial"/>
        </w:rPr>
      </w:pPr>
    </w:p>
    <w:p w14:paraId="3D6A81AC" w14:textId="77777777" w:rsidR="00880E3A" w:rsidRPr="00880E3A" w:rsidRDefault="00880E3A" w:rsidP="00880E3A">
      <w:pPr>
        <w:rPr>
          <w:rFonts w:ascii="Arial" w:hAnsi="Arial" w:cs="Arial"/>
        </w:rPr>
      </w:pPr>
      <w:r w:rsidRPr="00880E3A">
        <w:rPr>
          <w:rFonts w:ascii="Arial" w:hAnsi="Arial" w:cs="Arial"/>
        </w:rPr>
        <w:t>The EAL progression map will set out the knowledge and skills expected over time in listening, speaking, reading and writing, aligned with curriculum milestones. Transition from the Early Years to Key Stage 1 and from Key Stage 2 to Key Stage 3 will include concise language profiles that identify strengths, next steps and successful strategies. For pupils arriving mid-phase, teachers will conduct a brief diagnostic within the first fortnight to confirm starting points. Departments will map the increase in language demand across years and ensure that teaching revisits and deepens prior knowledge so pupils are not expected to leap to unfamiliar language without support. Where pupils join the school in Key Stage 4, a tailored plan will be made to secure rapid access to examination courses while protecting literacy development.</w:t>
      </w:r>
    </w:p>
    <w:p w14:paraId="39FD7D2D" w14:textId="77777777" w:rsidR="00880E3A" w:rsidRPr="00880E3A" w:rsidRDefault="00880E3A" w:rsidP="00880E3A">
      <w:pPr>
        <w:rPr>
          <w:rFonts w:ascii="Arial" w:hAnsi="Arial" w:cs="Arial"/>
        </w:rPr>
      </w:pPr>
    </w:p>
    <w:p w14:paraId="4CB7F68C" w14:textId="77777777" w:rsidR="00880E3A" w:rsidRPr="00880E3A" w:rsidRDefault="00880E3A" w:rsidP="00880E3A">
      <w:pPr>
        <w:pStyle w:val="Heading2"/>
        <w:rPr>
          <w:rFonts w:ascii="Arial" w:hAnsi="Arial" w:cs="Arial"/>
        </w:rPr>
      </w:pPr>
      <w:r w:rsidRPr="00880E3A">
        <w:rPr>
          <w:rFonts w:ascii="Arial" w:hAnsi="Arial" w:cs="Arial"/>
        </w:rPr>
        <w:t>Inclusion and equal opportunities</w:t>
      </w:r>
    </w:p>
    <w:p w14:paraId="487A3279" w14:textId="77777777" w:rsidR="00880E3A" w:rsidRPr="00880E3A" w:rsidRDefault="00880E3A" w:rsidP="00880E3A">
      <w:pPr>
        <w:rPr>
          <w:rFonts w:ascii="Arial" w:hAnsi="Arial" w:cs="Arial"/>
        </w:rPr>
      </w:pPr>
    </w:p>
    <w:p w14:paraId="12EF2F17" w14:textId="77777777" w:rsidR="00880E3A" w:rsidRPr="00880E3A" w:rsidRDefault="00880E3A" w:rsidP="00880E3A">
      <w:pPr>
        <w:rPr>
          <w:rFonts w:ascii="Arial" w:hAnsi="Arial" w:cs="Arial"/>
        </w:rPr>
      </w:pPr>
      <w:r w:rsidRPr="00880E3A">
        <w:rPr>
          <w:rFonts w:ascii="Arial" w:hAnsi="Arial" w:cs="Arial"/>
        </w:rPr>
        <w:t xml:space="preserve">Multilingual learners have the same entitlement to the full curriculum, high expectations and enrichment as their peers. EAL will not be treated as SEND. Decisions about grouping will be based on cognitive demand rather than English proficiency alone. Identification of SEND will take account of development in first language, prior schooling and response to well-planned teaching. Pupils with interrupted schooling will receive additional guidance in study skills and routines alongside language support. Pupils with English as an Additional Language who are disadvantaged will be prioritised for additional academic and pastoral support where appropriate. The school will take steps to remove barriers arising from </w:t>
      </w:r>
      <w:r w:rsidRPr="00880E3A">
        <w:rPr>
          <w:rFonts w:ascii="Arial" w:hAnsi="Arial" w:cs="Arial"/>
        </w:rPr>
        <w:lastRenderedPageBreak/>
        <w:t>communication with families, including translated materials or access to interpreters for key meetings, while building families’ confidence in engaging with the school community.</w:t>
      </w:r>
    </w:p>
    <w:p w14:paraId="7CEE44BE" w14:textId="77777777" w:rsidR="00880E3A" w:rsidRPr="00880E3A" w:rsidRDefault="00880E3A" w:rsidP="00880E3A">
      <w:pPr>
        <w:rPr>
          <w:rFonts w:ascii="Arial" w:hAnsi="Arial" w:cs="Arial"/>
        </w:rPr>
      </w:pPr>
    </w:p>
    <w:p w14:paraId="5BD0207D" w14:textId="77777777" w:rsidR="00880E3A" w:rsidRPr="00880E3A" w:rsidRDefault="00880E3A" w:rsidP="00880E3A">
      <w:pPr>
        <w:pStyle w:val="Heading2"/>
        <w:rPr>
          <w:rFonts w:ascii="Arial" w:hAnsi="Arial" w:cs="Arial"/>
        </w:rPr>
      </w:pPr>
      <w:r w:rsidRPr="00880E3A">
        <w:rPr>
          <w:rFonts w:ascii="Arial" w:hAnsi="Arial" w:cs="Arial"/>
        </w:rPr>
        <w:t>Assessment, record keeping and data protection</w:t>
      </w:r>
    </w:p>
    <w:p w14:paraId="5A7B31CD" w14:textId="77777777" w:rsidR="00880E3A" w:rsidRPr="00880E3A" w:rsidRDefault="00880E3A" w:rsidP="00880E3A">
      <w:pPr>
        <w:rPr>
          <w:rFonts w:ascii="Arial" w:hAnsi="Arial" w:cs="Arial"/>
        </w:rPr>
      </w:pPr>
    </w:p>
    <w:p w14:paraId="43326FDF" w14:textId="77777777" w:rsidR="00880E3A" w:rsidRPr="00880E3A" w:rsidRDefault="00880E3A" w:rsidP="00880E3A">
      <w:pPr>
        <w:rPr>
          <w:rFonts w:ascii="Arial" w:hAnsi="Arial" w:cs="Arial"/>
        </w:rPr>
      </w:pPr>
      <w:r w:rsidRPr="00880E3A">
        <w:rPr>
          <w:rFonts w:ascii="Arial" w:hAnsi="Arial" w:cs="Arial"/>
        </w:rPr>
        <w:t>Assessment will be proportionate, purposeful and used to inform teaching. Within two weeks of entry, teachers will make initial judgements of English proficiency across listening, speaking, reading and writing. Thereafter, teachers will use ongoing formative assessment in lessons to adjust instruction. At planned points during the year, the school will sample evidence of progress in each domain through short, authentic tasks such as reading aloud with prosody, summarising a paragraph, explaining a process orally, writing a short explanation or analysis, or completing a content quiz that includes language-focused items. Records will be concise and stored securely, with access limited to relevant staff. If audio or video is used for self or peer review, consent will be obtained where required, files will be stored in approved locations and deleted in line with retention schedules. Attainment and progress of multilingual learners will be analysed alongside whole-cohort data and discussed in curriculum and leadership meetings. Pupils receiving additional practice will have clear entry criteria, targets and exit criteria, with impact evaluated promptly. Reports to parents will describe progress in English and across subjects and offer practical guidance on how to help at home.</w:t>
      </w:r>
    </w:p>
    <w:p w14:paraId="00FA9528" w14:textId="77777777" w:rsidR="00880E3A" w:rsidRPr="00880E3A" w:rsidRDefault="00880E3A" w:rsidP="00880E3A">
      <w:pPr>
        <w:rPr>
          <w:rFonts w:ascii="Arial" w:hAnsi="Arial" w:cs="Arial"/>
        </w:rPr>
      </w:pPr>
    </w:p>
    <w:p w14:paraId="2838DC86" w14:textId="77777777" w:rsidR="00880E3A" w:rsidRPr="00880E3A" w:rsidRDefault="00880E3A" w:rsidP="00880E3A">
      <w:pPr>
        <w:pStyle w:val="Heading2"/>
        <w:rPr>
          <w:rFonts w:ascii="Arial" w:hAnsi="Arial" w:cs="Arial"/>
        </w:rPr>
      </w:pPr>
      <w:r w:rsidRPr="00880E3A">
        <w:rPr>
          <w:rFonts w:ascii="Arial" w:hAnsi="Arial" w:cs="Arial"/>
        </w:rPr>
        <w:t>Leadership and management</w:t>
      </w:r>
    </w:p>
    <w:p w14:paraId="2870D4FA" w14:textId="77777777" w:rsidR="00880E3A" w:rsidRPr="00880E3A" w:rsidRDefault="00880E3A" w:rsidP="00880E3A">
      <w:pPr>
        <w:rPr>
          <w:rFonts w:ascii="Arial" w:hAnsi="Arial" w:cs="Arial"/>
        </w:rPr>
      </w:pPr>
    </w:p>
    <w:p w14:paraId="0BA74710" w14:textId="77777777" w:rsidR="00880E3A" w:rsidRPr="00880E3A" w:rsidRDefault="00880E3A" w:rsidP="00880E3A">
      <w:pPr>
        <w:rPr>
          <w:rFonts w:ascii="Arial" w:hAnsi="Arial" w:cs="Arial"/>
        </w:rPr>
      </w:pPr>
      <w:r w:rsidRPr="00880E3A">
        <w:rPr>
          <w:rFonts w:ascii="Arial" w:hAnsi="Arial" w:cs="Arial"/>
        </w:rPr>
        <w:t>The senior leadership team will ensure that this policy is implemented with fidelity in classrooms and that its principles are reflected in behaviour, curriculum, assessment, equalities, safeguarding, admissions and data protection policies. The EAL lead will publish an annual implementation plan with measurable success criteria such as participation rates in class discussion, access to texts, reading fluency gains, reduction in unnecessary withdrawal, and attainment in curriculum assessments and qualifications. Budgets will be aligned to priorities including staff training, coaching time, dictionaries, dual-language texts, and modest digital tools where justified. New staff will receive induction on school language routines, expectations and resources. The school website will publish a parent-friendly summary of the approach to EAL and who to contact for support.</w:t>
      </w:r>
    </w:p>
    <w:p w14:paraId="2B5DF08A" w14:textId="77777777" w:rsidR="00880E3A" w:rsidRPr="00880E3A" w:rsidRDefault="00880E3A" w:rsidP="00880E3A">
      <w:pPr>
        <w:rPr>
          <w:rFonts w:ascii="Arial" w:hAnsi="Arial" w:cs="Arial"/>
        </w:rPr>
      </w:pPr>
    </w:p>
    <w:p w14:paraId="4DE1B769" w14:textId="77777777" w:rsidR="00880E3A" w:rsidRPr="00880E3A" w:rsidRDefault="00880E3A" w:rsidP="00880E3A">
      <w:pPr>
        <w:pStyle w:val="Heading2"/>
        <w:rPr>
          <w:rFonts w:ascii="Arial" w:hAnsi="Arial" w:cs="Arial"/>
        </w:rPr>
      </w:pPr>
      <w:r w:rsidRPr="00880E3A">
        <w:rPr>
          <w:rFonts w:ascii="Arial" w:hAnsi="Arial" w:cs="Arial"/>
        </w:rPr>
        <w:t>Monitoring, review, evaluation and updating</w:t>
      </w:r>
    </w:p>
    <w:p w14:paraId="67460E19" w14:textId="77777777" w:rsidR="00880E3A" w:rsidRPr="00880E3A" w:rsidRDefault="00880E3A" w:rsidP="00880E3A">
      <w:pPr>
        <w:rPr>
          <w:rFonts w:ascii="Arial" w:hAnsi="Arial" w:cs="Arial"/>
        </w:rPr>
      </w:pPr>
    </w:p>
    <w:p w14:paraId="0597BA3D" w14:textId="77777777" w:rsidR="00880E3A" w:rsidRPr="00880E3A" w:rsidRDefault="00880E3A" w:rsidP="00880E3A">
      <w:pPr>
        <w:rPr>
          <w:rFonts w:ascii="Arial" w:hAnsi="Arial" w:cs="Arial"/>
        </w:rPr>
      </w:pPr>
      <w:r w:rsidRPr="00880E3A">
        <w:rPr>
          <w:rFonts w:ascii="Arial" w:hAnsi="Arial" w:cs="Arial"/>
        </w:rPr>
        <w:t xml:space="preserve">Implementation will be monitored through a planned cycle of lesson visits, learning walks, scrutiny of work and assessment samples, review of planning and resources, library usage </w:t>
      </w:r>
      <w:r w:rsidRPr="00880E3A">
        <w:rPr>
          <w:rFonts w:ascii="Arial" w:hAnsi="Arial" w:cs="Arial"/>
        </w:rPr>
        <w:lastRenderedPageBreak/>
        <w:t>data, and structured conversations with pupils and staff. Evaluation will consider the ambition and inclusivity of curriculum, the visibility and precision of language teaching, access to reading and writing in every subject, the quality of modelling and feedback, and the equity of participation and outcomes. Governors or trustees will receive concise termly reports including strengths, risks and actions. The policy will be reviewed annually, or sooner if there are significant changes to statutory guidance or inspection frameworks. Revisions will be agreed by the governing board or trust board, shared with staff and families, and implemented through updated training and resources.</w:t>
      </w:r>
    </w:p>
    <w:p w14:paraId="28D071E1" w14:textId="77777777" w:rsidR="00880E3A" w:rsidRPr="00880E3A" w:rsidRDefault="00880E3A" w:rsidP="00880E3A">
      <w:pPr>
        <w:rPr>
          <w:rFonts w:ascii="Arial" w:hAnsi="Arial" w:cs="Arial"/>
        </w:rPr>
      </w:pPr>
    </w:p>
    <w:p w14:paraId="5FAD95A9" w14:textId="77777777" w:rsidR="00880E3A" w:rsidRPr="00880E3A" w:rsidRDefault="00880E3A" w:rsidP="00880E3A">
      <w:pPr>
        <w:pStyle w:val="Heading2"/>
        <w:rPr>
          <w:rFonts w:ascii="Arial" w:hAnsi="Arial" w:cs="Arial"/>
        </w:rPr>
      </w:pPr>
      <w:r w:rsidRPr="00880E3A">
        <w:rPr>
          <w:rFonts w:ascii="Arial" w:hAnsi="Arial" w:cs="Arial"/>
        </w:rPr>
        <w:t>Useful resources and external links</w:t>
      </w:r>
    </w:p>
    <w:p w14:paraId="215354D4" w14:textId="77777777" w:rsidR="00880E3A" w:rsidRPr="00880E3A" w:rsidRDefault="00880E3A" w:rsidP="00880E3A">
      <w:pPr>
        <w:rPr>
          <w:rFonts w:ascii="Arial" w:hAnsi="Arial" w:cs="Arial"/>
        </w:rPr>
      </w:pPr>
    </w:p>
    <w:p w14:paraId="14EA1A17" w14:textId="37CF0DD5"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Department for Education – Reading for pleasure: evidence and implications </w:t>
      </w:r>
      <w:hyperlink r:id="rId7" w:history="1">
        <w:r w:rsidRPr="00880E3A">
          <w:rPr>
            <w:rStyle w:val="Hyperlink"/>
            <w:rFonts w:ascii="Arial" w:hAnsi="Arial" w:cs="Arial"/>
          </w:rPr>
          <w:t>https://assets.publishing.service.gov.uk/media/5a7c18d540f0b61a825d66e9/reading_for_pleasure.pdf</w:t>
        </w:r>
      </w:hyperlink>
      <w:r w:rsidRPr="00880E3A">
        <w:rPr>
          <w:rFonts w:ascii="Arial" w:hAnsi="Arial" w:cs="Arial"/>
        </w:rPr>
        <w:t xml:space="preserve"> </w:t>
      </w:r>
    </w:p>
    <w:p w14:paraId="73F7AC5C" w14:textId="1A459AF7"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National Curriculum in England – Primary: English programmes of study </w:t>
      </w:r>
      <w:hyperlink r:id="rId8" w:history="1">
        <w:r w:rsidRPr="00880E3A">
          <w:rPr>
            <w:rStyle w:val="Hyperlink"/>
            <w:rFonts w:ascii="Arial" w:hAnsi="Arial" w:cs="Arial"/>
          </w:rPr>
          <w:t>https://assets.publishing.service.gov.uk/media/5a81a9abe5274a2e8ab55319/PRIMARY_national_curriculum.pdf</w:t>
        </w:r>
      </w:hyperlink>
      <w:r w:rsidRPr="00880E3A">
        <w:rPr>
          <w:rFonts w:ascii="Arial" w:hAnsi="Arial" w:cs="Arial"/>
        </w:rPr>
        <w:t xml:space="preserve"> </w:t>
      </w:r>
    </w:p>
    <w:p w14:paraId="7F9C349D" w14:textId="068B8B64"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National Curriculum in England – Secondary: English programmes of study </w:t>
      </w:r>
      <w:hyperlink r:id="rId9" w:history="1">
        <w:r w:rsidRPr="00880E3A">
          <w:rPr>
            <w:rStyle w:val="Hyperlink"/>
            <w:rFonts w:ascii="Arial" w:hAnsi="Arial" w:cs="Arial"/>
          </w:rPr>
          <w:t>https://assets.publishing.service.gov.uk/media/5da7291840f0b6598f806433/Secondary_national_curriculum_corrected_PDF.pdf</w:t>
        </w:r>
      </w:hyperlink>
      <w:r w:rsidRPr="00880E3A">
        <w:rPr>
          <w:rFonts w:ascii="Arial" w:hAnsi="Arial" w:cs="Arial"/>
        </w:rPr>
        <w:t xml:space="preserve"> </w:t>
      </w:r>
    </w:p>
    <w:p w14:paraId="269B5A28" w14:textId="27CB7759"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Ofsted – Education inspection framework for use from November 2025 </w:t>
      </w:r>
      <w:hyperlink r:id="rId10" w:history="1">
        <w:r w:rsidRPr="00880E3A">
          <w:rPr>
            <w:rStyle w:val="Hyperlink"/>
            <w:rFonts w:ascii="Arial" w:hAnsi="Arial" w:cs="Arial"/>
          </w:rPr>
          <w:t>https://www.gov.uk/government/publications/education-inspection-framework/education-inspection-framework-for-use-from-november-2025</w:t>
        </w:r>
      </w:hyperlink>
      <w:r w:rsidRPr="00880E3A">
        <w:rPr>
          <w:rFonts w:ascii="Arial" w:hAnsi="Arial" w:cs="Arial"/>
        </w:rPr>
        <w:t xml:space="preserve"> </w:t>
      </w:r>
    </w:p>
    <w:p w14:paraId="30DE7265" w14:textId="4CD337E1"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Independent Schools Inspectorate – Inspection framework (interactive) </w:t>
      </w:r>
      <w:hyperlink r:id="rId11" w:history="1">
        <w:r w:rsidRPr="00880E3A">
          <w:rPr>
            <w:rStyle w:val="Hyperlink"/>
            <w:rFonts w:ascii="Arial" w:hAnsi="Arial" w:cs="Arial"/>
          </w:rPr>
          <w:t>https://www.isi.net/inspection-explained/inspection-framework/interactive-version/</w:t>
        </w:r>
      </w:hyperlink>
      <w:r w:rsidRPr="00880E3A">
        <w:rPr>
          <w:rFonts w:ascii="Arial" w:hAnsi="Arial" w:cs="Arial"/>
        </w:rPr>
        <w:t xml:space="preserve"> </w:t>
      </w:r>
    </w:p>
    <w:p w14:paraId="60D75991" w14:textId="17303A65"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Boarding schools – National Minimum Standards </w:t>
      </w:r>
      <w:hyperlink r:id="rId12" w:history="1">
        <w:r w:rsidRPr="00880E3A">
          <w:rPr>
            <w:rStyle w:val="Hyperlink"/>
            <w:rFonts w:ascii="Arial" w:hAnsi="Arial" w:cs="Arial"/>
          </w:rPr>
          <w:t>https://assets.publishing.service.gov.uk/media/64787a31b32b9e000ca96010/National_Minimum_Standards_for_boarding_schools.pdf</w:t>
        </w:r>
      </w:hyperlink>
      <w:r w:rsidRPr="00880E3A">
        <w:rPr>
          <w:rFonts w:ascii="Arial" w:hAnsi="Arial" w:cs="Arial"/>
        </w:rPr>
        <w:t xml:space="preserve"> </w:t>
      </w:r>
    </w:p>
    <w:p w14:paraId="4093F774" w14:textId="18A3A2FF"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DfE – Focus on reading in secondary years to drive up standards </w:t>
      </w:r>
      <w:hyperlink r:id="rId13" w:history="1">
        <w:r w:rsidRPr="00880E3A">
          <w:rPr>
            <w:rStyle w:val="Hyperlink"/>
            <w:rFonts w:ascii="Arial" w:hAnsi="Arial" w:cs="Arial"/>
          </w:rPr>
          <w:t>https://www.gov.uk/government/news/focus-on-reading-in-secondary-years-to-drive-up-standards</w:t>
        </w:r>
      </w:hyperlink>
      <w:r w:rsidRPr="00880E3A">
        <w:rPr>
          <w:rFonts w:ascii="Arial" w:hAnsi="Arial" w:cs="Arial"/>
        </w:rPr>
        <w:t xml:space="preserve"> </w:t>
      </w:r>
    </w:p>
    <w:p w14:paraId="0788E693" w14:textId="5B26BE4D"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DfE – Curriculum and Assessment Review: final report and government response </w:t>
      </w:r>
      <w:hyperlink r:id="rId14" w:history="1">
        <w:r w:rsidRPr="00880E3A">
          <w:rPr>
            <w:rStyle w:val="Hyperlink"/>
            <w:rFonts w:ascii="Arial" w:hAnsi="Arial" w:cs="Arial"/>
          </w:rPr>
          <w:t>https://www.gov.uk/government/publications/curriculum-and-assessment-review-final-report-government-response</w:t>
        </w:r>
      </w:hyperlink>
      <w:r w:rsidRPr="00880E3A">
        <w:rPr>
          <w:rFonts w:ascii="Arial" w:hAnsi="Arial" w:cs="Arial"/>
        </w:rPr>
        <w:t xml:space="preserve"> </w:t>
      </w:r>
    </w:p>
    <w:p w14:paraId="2A02492E" w14:textId="017D1E36"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DfE – The Reading Framework </w:t>
      </w:r>
      <w:hyperlink r:id="rId15" w:history="1">
        <w:r w:rsidRPr="00880E3A">
          <w:rPr>
            <w:rStyle w:val="Hyperlink"/>
            <w:rFonts w:ascii="Arial" w:hAnsi="Arial" w:cs="Arial"/>
          </w:rPr>
          <w:t>https://assets.publishing.service.gov.uk/media/664f600c05e5fe28788fc437/The_reading_framework_.pdf</w:t>
        </w:r>
      </w:hyperlink>
      <w:r w:rsidRPr="00880E3A">
        <w:rPr>
          <w:rFonts w:ascii="Arial" w:hAnsi="Arial" w:cs="Arial"/>
        </w:rPr>
        <w:t xml:space="preserve"> </w:t>
      </w:r>
    </w:p>
    <w:p w14:paraId="34BE30E5" w14:textId="60F12C09"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DfE – The Writing Framework </w:t>
      </w:r>
      <w:hyperlink r:id="rId16" w:history="1">
        <w:r w:rsidRPr="00880E3A">
          <w:rPr>
            <w:rStyle w:val="Hyperlink"/>
            <w:rFonts w:ascii="Arial" w:hAnsi="Arial" w:cs="Arial"/>
          </w:rPr>
          <w:t>https://assets.publishing.service.gov.uk/media/68bec95444fd43581bda1c86/The_writing_framework_092025.pdf</w:t>
        </w:r>
      </w:hyperlink>
      <w:r w:rsidRPr="00880E3A">
        <w:rPr>
          <w:rFonts w:ascii="Arial" w:hAnsi="Arial" w:cs="Arial"/>
        </w:rPr>
        <w:t xml:space="preserve"> </w:t>
      </w:r>
    </w:p>
    <w:p w14:paraId="7F668A18" w14:textId="77777777" w:rsidR="00880E3A" w:rsidRPr="00880E3A" w:rsidRDefault="00880E3A" w:rsidP="00880E3A">
      <w:pPr>
        <w:pStyle w:val="ListParagraph"/>
        <w:numPr>
          <w:ilvl w:val="0"/>
          <w:numId w:val="10"/>
        </w:numPr>
        <w:rPr>
          <w:rFonts w:ascii="Arial" w:hAnsi="Arial" w:cs="Arial"/>
        </w:rPr>
      </w:pPr>
      <w:r w:rsidRPr="00880E3A">
        <w:rPr>
          <w:rFonts w:ascii="Arial" w:hAnsi="Arial" w:cs="Arial"/>
        </w:rPr>
        <w:t>Keeping Children Safe in Education https://www.gov.uk/government/publications/keeping-children-safe-in-education--2</w:t>
      </w:r>
    </w:p>
    <w:p w14:paraId="1BCCB0CF" w14:textId="61882126" w:rsidR="00880E3A" w:rsidRPr="00880E3A" w:rsidRDefault="00880E3A" w:rsidP="00880E3A">
      <w:pPr>
        <w:pStyle w:val="ListParagraph"/>
        <w:numPr>
          <w:ilvl w:val="0"/>
          <w:numId w:val="10"/>
        </w:numPr>
        <w:rPr>
          <w:rFonts w:ascii="Arial" w:hAnsi="Arial" w:cs="Arial"/>
        </w:rPr>
      </w:pPr>
      <w:r w:rsidRPr="00880E3A">
        <w:rPr>
          <w:rFonts w:ascii="Arial" w:hAnsi="Arial" w:cs="Arial"/>
        </w:rPr>
        <w:lastRenderedPageBreak/>
        <w:t xml:space="preserve">Data protection toolkit for schools </w:t>
      </w:r>
      <w:hyperlink r:id="rId17" w:history="1">
        <w:r w:rsidRPr="00880E3A">
          <w:rPr>
            <w:rStyle w:val="Hyperlink"/>
            <w:rFonts w:ascii="Arial" w:hAnsi="Arial" w:cs="Arial"/>
          </w:rPr>
          <w:t>https://www.gov.uk/government/publications/data-protection-toolkit-for-schools</w:t>
        </w:r>
      </w:hyperlink>
      <w:r w:rsidRPr="00880E3A">
        <w:rPr>
          <w:rFonts w:ascii="Arial" w:hAnsi="Arial" w:cs="Arial"/>
        </w:rPr>
        <w:t xml:space="preserve"> </w:t>
      </w:r>
    </w:p>
    <w:p w14:paraId="16A7B2DE" w14:textId="410F4483" w:rsidR="00880E3A" w:rsidRPr="00880E3A" w:rsidRDefault="00880E3A" w:rsidP="00880E3A">
      <w:pPr>
        <w:pStyle w:val="ListParagraph"/>
        <w:numPr>
          <w:ilvl w:val="0"/>
          <w:numId w:val="10"/>
        </w:numPr>
        <w:rPr>
          <w:rFonts w:ascii="Arial" w:hAnsi="Arial" w:cs="Arial"/>
        </w:rPr>
      </w:pPr>
      <w:r w:rsidRPr="00880E3A">
        <w:rPr>
          <w:rFonts w:ascii="Arial" w:hAnsi="Arial" w:cs="Arial"/>
        </w:rPr>
        <w:t xml:space="preserve">School Reading List – EAL-friendly booklists and resources </w:t>
      </w:r>
      <w:hyperlink r:id="rId18" w:history="1">
        <w:r w:rsidRPr="00880E3A">
          <w:rPr>
            <w:rStyle w:val="Hyperlink"/>
            <w:rFonts w:ascii="Arial" w:hAnsi="Arial" w:cs="Arial"/>
          </w:rPr>
          <w:t>https://schoolreadinglist.co.uk/</w:t>
        </w:r>
      </w:hyperlink>
      <w:r w:rsidRPr="00880E3A">
        <w:rPr>
          <w:rFonts w:ascii="Arial" w:hAnsi="Arial" w:cs="Arial"/>
        </w:rPr>
        <w:t xml:space="preserve"> </w:t>
      </w:r>
      <w:r w:rsidRPr="00880E3A">
        <w:rPr>
          <w:rFonts w:ascii="Arial" w:hAnsi="Arial" w:cs="Arial"/>
        </w:rPr>
        <w:t xml:space="preserve"> and </w:t>
      </w:r>
      <w:hyperlink r:id="rId19" w:history="1">
        <w:r w:rsidRPr="00880E3A">
          <w:rPr>
            <w:rStyle w:val="Hyperlink"/>
            <w:rFonts w:ascii="Arial" w:hAnsi="Arial" w:cs="Arial"/>
          </w:rPr>
          <w:t>https://schoolreadinglist.co.uk/category/resources/</w:t>
        </w:r>
      </w:hyperlink>
      <w:r w:rsidRPr="00880E3A">
        <w:rPr>
          <w:rFonts w:ascii="Arial" w:hAnsi="Arial" w:cs="Arial"/>
        </w:rPr>
        <w:t xml:space="preserve"> </w:t>
      </w:r>
    </w:p>
    <w:p w14:paraId="3A85B4EF" w14:textId="787DBD2D" w:rsidR="00880E3A" w:rsidRPr="00880E3A" w:rsidRDefault="00880E3A" w:rsidP="00880E3A">
      <w:pPr>
        <w:pStyle w:val="ListParagraph"/>
        <w:numPr>
          <w:ilvl w:val="0"/>
          <w:numId w:val="10"/>
        </w:numPr>
        <w:rPr>
          <w:rFonts w:ascii="Arial" w:hAnsi="Arial" w:cs="Arial"/>
        </w:rPr>
      </w:pPr>
      <w:proofErr w:type="spellStart"/>
      <w:r w:rsidRPr="00880E3A">
        <w:rPr>
          <w:rFonts w:ascii="Arial" w:hAnsi="Arial" w:cs="Arial"/>
        </w:rPr>
        <w:t>Scribblebibble</w:t>
      </w:r>
      <w:proofErr w:type="spellEnd"/>
      <w:r w:rsidRPr="00880E3A">
        <w:rPr>
          <w:rFonts w:ascii="Arial" w:hAnsi="Arial" w:cs="Arial"/>
        </w:rPr>
        <w:t xml:space="preserve"> – Inclusive literacy prompts and classroom materials </w:t>
      </w:r>
      <w:hyperlink r:id="rId20" w:history="1">
        <w:r w:rsidRPr="00880E3A">
          <w:rPr>
            <w:rStyle w:val="Hyperlink"/>
            <w:rFonts w:ascii="Arial" w:hAnsi="Arial" w:cs="Arial"/>
          </w:rPr>
          <w:t>https://scribblebibble.com/</w:t>
        </w:r>
      </w:hyperlink>
      <w:r w:rsidRPr="00880E3A">
        <w:rPr>
          <w:rFonts w:ascii="Arial" w:hAnsi="Arial" w:cs="Arial"/>
        </w:rPr>
        <w:t xml:space="preserve"> </w:t>
      </w:r>
      <w:r w:rsidRPr="00880E3A">
        <w:rPr>
          <w:rFonts w:ascii="Arial" w:hAnsi="Arial" w:cs="Arial"/>
        </w:rPr>
        <w:t xml:space="preserve"> and </w:t>
      </w:r>
      <w:hyperlink r:id="rId21" w:history="1">
        <w:r w:rsidRPr="00880E3A">
          <w:rPr>
            <w:rStyle w:val="Hyperlink"/>
            <w:rFonts w:ascii="Arial" w:hAnsi="Arial" w:cs="Arial"/>
          </w:rPr>
          <w:t>https://scribblebibble.com/resources/</w:t>
        </w:r>
      </w:hyperlink>
      <w:r w:rsidRPr="00880E3A">
        <w:rPr>
          <w:rFonts w:ascii="Arial" w:hAnsi="Arial" w:cs="Arial"/>
        </w:rPr>
        <w:t xml:space="preserve"> </w:t>
      </w:r>
    </w:p>
    <w:p w14:paraId="367AF6D6" w14:textId="77777777" w:rsidR="00880E3A" w:rsidRPr="00880E3A" w:rsidRDefault="00880E3A" w:rsidP="00880E3A">
      <w:pPr>
        <w:rPr>
          <w:rFonts w:ascii="Arial" w:hAnsi="Arial" w:cs="Arial"/>
        </w:rPr>
      </w:pPr>
    </w:p>
    <w:p w14:paraId="265C4A8F" w14:textId="77777777" w:rsidR="00880E3A" w:rsidRPr="00880E3A" w:rsidRDefault="00880E3A" w:rsidP="00880E3A">
      <w:pPr>
        <w:pStyle w:val="Heading2"/>
        <w:rPr>
          <w:rFonts w:ascii="Arial" w:hAnsi="Arial" w:cs="Arial"/>
        </w:rPr>
      </w:pPr>
      <w:r w:rsidRPr="00880E3A">
        <w:rPr>
          <w:rFonts w:ascii="Arial" w:hAnsi="Arial" w:cs="Arial"/>
        </w:rPr>
        <w:t>Placeholders to complete before publication</w:t>
      </w:r>
    </w:p>
    <w:p w14:paraId="3DA5091F" w14:textId="77777777" w:rsidR="00880E3A" w:rsidRPr="00880E3A" w:rsidRDefault="00880E3A" w:rsidP="00880E3A">
      <w:pPr>
        <w:rPr>
          <w:rFonts w:ascii="Arial" w:hAnsi="Arial" w:cs="Arial"/>
        </w:rPr>
      </w:pPr>
    </w:p>
    <w:p w14:paraId="7F5BB470"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Policy owner: [Role]</w:t>
      </w:r>
    </w:p>
    <w:p w14:paraId="7C262625"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Headteacher: [Name]</w:t>
      </w:r>
    </w:p>
    <w:p w14:paraId="5E924436"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EAL Lead: [Name and role]</w:t>
      </w:r>
    </w:p>
    <w:p w14:paraId="2C4FC5AD"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Reading/Literacy Lead: [Name and role]</w:t>
      </w:r>
    </w:p>
    <w:p w14:paraId="0B5F5392"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SENCO: [Name]</w:t>
      </w:r>
    </w:p>
    <w:p w14:paraId="6315B3B8"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Designated Safeguarding Lead: [Name]</w:t>
      </w:r>
    </w:p>
    <w:p w14:paraId="529C9613"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Admissions Lead: [Name]</w:t>
      </w:r>
    </w:p>
    <w:p w14:paraId="5C3636E2"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Librarian or Library Lead: [Name]</w:t>
      </w:r>
    </w:p>
    <w:p w14:paraId="26E47018"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Governor with responsibility for EAL and literacy: [Name]</w:t>
      </w:r>
    </w:p>
    <w:p w14:paraId="24AD0317"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Named interpreter or translation support contact: [Name or service]</w:t>
      </w:r>
    </w:p>
    <w:p w14:paraId="1C5C4FF1"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School languages profile and context: [Insert brief summary of languages represented, proportions at different stages of English proficiency, and any specific local considerations]</w:t>
      </w:r>
    </w:p>
    <w:p w14:paraId="1C738813"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Induction checklist for new arrivals and families: [Attach or link internal document]</w:t>
      </w:r>
    </w:p>
    <w:p w14:paraId="17380B3C"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EAL progression map with exemplification: [Attach or link internal document]</w:t>
      </w:r>
    </w:p>
    <w:p w14:paraId="5C13B777"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Departmental language plans and routines: [Attach or link internal documents]</w:t>
      </w:r>
    </w:p>
    <w:p w14:paraId="7B7232AF"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Assessment schedule and moderation arrangements: [Insert dates, tools and responsibilities]</w:t>
      </w:r>
    </w:p>
    <w:p w14:paraId="670F5756"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Targeted practice timetable and staffing: [Insert details]</w:t>
      </w:r>
    </w:p>
    <w:p w14:paraId="52967082"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Library plan for multilingual access: [Insert opening times, borrowing terms and events]</w:t>
      </w:r>
    </w:p>
    <w:p w14:paraId="70670523"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Parent and community engagement plan: [Insert events, translation arrangements and contact routes]</w:t>
      </w:r>
    </w:p>
    <w:p w14:paraId="3B3D0EB8" w14:textId="77777777" w:rsidR="00880E3A" w:rsidRPr="00880E3A" w:rsidRDefault="00880E3A" w:rsidP="00880E3A">
      <w:pPr>
        <w:pStyle w:val="ListParagraph"/>
        <w:numPr>
          <w:ilvl w:val="0"/>
          <w:numId w:val="11"/>
        </w:numPr>
        <w:rPr>
          <w:rFonts w:ascii="Arial" w:hAnsi="Arial" w:cs="Arial"/>
        </w:rPr>
      </w:pPr>
      <w:r w:rsidRPr="00880E3A">
        <w:rPr>
          <w:rFonts w:ascii="Arial" w:hAnsi="Arial" w:cs="Arial"/>
        </w:rPr>
        <w:t>Reporting cycle to governors or trustees: [Insert dates]</w:t>
      </w:r>
    </w:p>
    <w:p w14:paraId="306A7E30" w14:textId="77777777" w:rsidR="00880E3A" w:rsidRPr="00880E3A" w:rsidRDefault="00880E3A" w:rsidP="00880E3A">
      <w:pPr>
        <w:rPr>
          <w:rFonts w:ascii="Arial" w:hAnsi="Arial" w:cs="Arial"/>
        </w:rPr>
      </w:pPr>
    </w:p>
    <w:p w14:paraId="0077CD03" w14:textId="77777777" w:rsidR="00880E3A" w:rsidRPr="00880E3A" w:rsidRDefault="00880E3A" w:rsidP="00880E3A">
      <w:pPr>
        <w:pStyle w:val="Heading2"/>
        <w:rPr>
          <w:rFonts w:ascii="Arial" w:hAnsi="Arial" w:cs="Arial"/>
        </w:rPr>
      </w:pPr>
      <w:r w:rsidRPr="00880E3A">
        <w:rPr>
          <w:rFonts w:ascii="Arial" w:hAnsi="Arial" w:cs="Arial"/>
        </w:rPr>
        <w:t>Notes on adaptation for primary and secondary settings</w:t>
      </w:r>
    </w:p>
    <w:p w14:paraId="0F0089D7" w14:textId="77777777" w:rsidR="00880E3A" w:rsidRPr="00880E3A" w:rsidRDefault="00880E3A" w:rsidP="00880E3A">
      <w:pPr>
        <w:rPr>
          <w:rFonts w:ascii="Arial" w:hAnsi="Arial" w:cs="Arial"/>
        </w:rPr>
      </w:pPr>
    </w:p>
    <w:p w14:paraId="1EDFE829" w14:textId="22B4B4DB" w:rsidR="00E63228" w:rsidRPr="00880E3A" w:rsidRDefault="00880E3A" w:rsidP="00880E3A">
      <w:pPr>
        <w:rPr>
          <w:rFonts w:ascii="Arial" w:hAnsi="Arial" w:cs="Arial"/>
        </w:rPr>
      </w:pPr>
      <w:r w:rsidRPr="00880E3A">
        <w:rPr>
          <w:rFonts w:ascii="Arial" w:hAnsi="Arial" w:cs="Arial"/>
        </w:rPr>
        <w:t xml:space="preserve">Primary adaptation should strengthen daily oral language routines tied to phonics, story time and knowledge-rich subjects, and set out simple survival language for the first half term with explicit links to classroom procedures and picture-rich supports. Secondary adaptation </w:t>
      </w:r>
      <w:r w:rsidRPr="00880E3A">
        <w:rPr>
          <w:rFonts w:ascii="Arial" w:hAnsi="Arial" w:cs="Arial"/>
        </w:rPr>
        <w:lastRenderedPageBreak/>
        <w:t>should foreground disciplinary literacy by subject, expectations for independent reading and note-making from complex sources, and short, high-frequency routines for oral rehearsal before writing analytical responses. Both phases should include clear expectations for reading aloud with prosody, systematic vocabulary teaching, and modelling of sentence construction and paragraphing. Both should ensure that additional practice is aligned to classroom learning and time-limited, with transparent entry and exit criteria.</w:t>
      </w:r>
    </w:p>
    <w:p w14:paraId="57A65D65" w14:textId="77777777" w:rsidR="00880E3A" w:rsidRPr="00880E3A" w:rsidRDefault="00880E3A" w:rsidP="00880E3A">
      <w:pPr>
        <w:rPr>
          <w:rFonts w:ascii="Arial" w:hAnsi="Arial" w:cs="Arial"/>
        </w:rPr>
      </w:pPr>
    </w:p>
    <w:p w14:paraId="51681B94" w14:textId="77777777" w:rsidR="00E63228" w:rsidRPr="00880E3A" w:rsidRDefault="00E63228" w:rsidP="00E63228">
      <w:pPr>
        <w:pStyle w:val="Heading2"/>
        <w:rPr>
          <w:rFonts w:ascii="Arial" w:hAnsi="Arial" w:cs="Arial"/>
        </w:rPr>
      </w:pPr>
      <w:r w:rsidRPr="00880E3A">
        <w:rPr>
          <w:rFonts w:ascii="Arial" w:hAnsi="Arial" w:cs="Arial"/>
        </w:rPr>
        <w:t>Policy copyright notes</w:t>
      </w:r>
    </w:p>
    <w:p w14:paraId="21F6EC30" w14:textId="77777777" w:rsidR="00E63228" w:rsidRPr="00880E3A" w:rsidRDefault="00E63228" w:rsidP="00E63228">
      <w:pPr>
        <w:rPr>
          <w:rFonts w:ascii="Arial" w:hAnsi="Arial" w:cs="Arial"/>
        </w:rPr>
      </w:pPr>
    </w:p>
    <w:p w14:paraId="18CFA4BD" w14:textId="77777777" w:rsidR="00E63228" w:rsidRPr="00880E3A" w:rsidRDefault="00E63228" w:rsidP="00E63228">
      <w:pPr>
        <w:rPr>
          <w:rFonts w:ascii="Arial" w:hAnsi="Arial" w:cs="Arial"/>
        </w:rPr>
      </w:pPr>
      <w:r w:rsidRPr="00880E3A">
        <w:rPr>
          <w:rFonts w:ascii="Arial" w:hAnsi="Arial" w:cs="Arial"/>
        </w:rPr>
        <w:t xml:space="preserve">This </w:t>
      </w:r>
      <w:r w:rsidRPr="00880E3A">
        <w:rPr>
          <w:rFonts w:ascii="Arial" w:hAnsi="Arial" w:cs="Arial"/>
          <w:b/>
          <w:bCs/>
        </w:rPr>
        <w:t>free</w:t>
      </w:r>
      <w:r w:rsidRPr="00880E3A">
        <w:rPr>
          <w:rFonts w:ascii="Arial" w:hAnsi="Arial" w:cs="Arial"/>
        </w:rPr>
        <w:t xml:space="preserve"> policy template is licensed under the Creative Commons Attribution 4.0 International licence (CC BY 4.0). </w:t>
      </w:r>
      <w:r w:rsidRPr="00880E3A">
        <w:rPr>
          <w:rFonts w:ascii="Arial" w:hAnsi="Arial" w:cs="Arial"/>
          <w:b/>
          <w:bCs/>
        </w:rPr>
        <w:t xml:space="preserve">You may copy, share, adapt, and build upon it for any purpose, including commercially, provided you include a clear attribution URL linking to </w:t>
      </w:r>
      <w:hyperlink r:id="rId22" w:tgtFrame="_new" w:history="1">
        <w:r w:rsidRPr="00880E3A">
          <w:rPr>
            <w:rStyle w:val="Hyperlink"/>
            <w:rFonts w:ascii="Arial" w:hAnsi="Arial" w:cs="Arial"/>
            <w:b/>
            <w:bCs/>
          </w:rPr>
          <w:t>https://schoolreadinglist.co.uk</w:t>
        </w:r>
      </w:hyperlink>
      <w:r w:rsidRPr="00880E3A">
        <w:rPr>
          <w:rFonts w:ascii="Arial" w:hAnsi="Arial" w:cs="Arial"/>
        </w:rPr>
        <w:t xml:space="preserve"> and state that the policy was sourced from, based on, or uses part of content from </w:t>
      </w:r>
      <w:hyperlink r:id="rId23" w:tgtFrame="_new" w:history="1">
        <w:r w:rsidRPr="00880E3A">
          <w:rPr>
            <w:rStyle w:val="Hyperlink"/>
            <w:rFonts w:ascii="Arial" w:hAnsi="Arial" w:cs="Arial"/>
          </w:rPr>
          <w:t>https://schoolreadinglist.co.uk</w:t>
        </w:r>
      </w:hyperlink>
      <w:r w:rsidRPr="00880E3A">
        <w:rPr>
          <w:rFonts w:ascii="Arial" w:hAnsi="Arial" w:cs="Arial"/>
        </w:rPr>
        <w:t xml:space="preserve">. Keep the attribution in the policy and any derivatives. No additional restrictions should be applied beyond the licence. Full licence terms: </w:t>
      </w:r>
      <w:hyperlink r:id="rId24" w:history="1">
        <w:r w:rsidRPr="00880E3A">
          <w:rPr>
            <w:rStyle w:val="Hyperlink"/>
            <w:rFonts w:ascii="Arial" w:hAnsi="Arial" w:cs="Arial"/>
          </w:rPr>
          <w:t>https://creativecommons.org/licenses/by/4.0/</w:t>
        </w:r>
      </w:hyperlink>
      <w:r w:rsidRPr="00880E3A">
        <w:rPr>
          <w:rFonts w:ascii="Arial" w:hAnsi="Arial" w:cs="Arial"/>
        </w:rPr>
        <w:t>.</w:t>
      </w:r>
    </w:p>
    <w:p w14:paraId="70EF9C15" w14:textId="77777777" w:rsidR="00E63228" w:rsidRPr="00880E3A" w:rsidRDefault="00E63228" w:rsidP="00E63228">
      <w:pPr>
        <w:rPr>
          <w:rFonts w:ascii="Arial" w:hAnsi="Arial" w:cs="Arial"/>
        </w:rPr>
      </w:pPr>
    </w:p>
    <w:p w14:paraId="633DB57B" w14:textId="77777777" w:rsidR="00E63228" w:rsidRPr="00880E3A" w:rsidRDefault="00E63228" w:rsidP="00FD0D9D">
      <w:pPr>
        <w:rPr>
          <w:rFonts w:ascii="Arial" w:hAnsi="Arial" w:cs="Arial"/>
        </w:rPr>
      </w:pPr>
    </w:p>
    <w:sectPr w:rsidR="00E63228" w:rsidRPr="00880E3A">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5191" w14:textId="77777777" w:rsidR="00277BA5" w:rsidRDefault="00277BA5" w:rsidP="00CC5772">
      <w:pPr>
        <w:spacing w:after="0" w:line="240" w:lineRule="auto"/>
      </w:pPr>
      <w:r>
        <w:separator/>
      </w:r>
    </w:p>
  </w:endnote>
  <w:endnote w:type="continuationSeparator" w:id="0">
    <w:p w14:paraId="1051761C" w14:textId="77777777" w:rsidR="00277BA5" w:rsidRDefault="00277BA5"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83F6" w14:textId="77777777" w:rsidR="00277BA5" w:rsidRDefault="00277BA5" w:rsidP="00CC5772">
      <w:pPr>
        <w:spacing w:after="0" w:line="240" w:lineRule="auto"/>
      </w:pPr>
      <w:r>
        <w:separator/>
      </w:r>
    </w:p>
  </w:footnote>
  <w:footnote w:type="continuationSeparator" w:id="0">
    <w:p w14:paraId="07930019" w14:textId="77777777" w:rsidR="00277BA5" w:rsidRDefault="00277BA5"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2"/>
  </w:num>
  <w:num w:numId="2" w16cid:durableId="1081827697">
    <w:abstractNumId w:val="3"/>
  </w:num>
  <w:num w:numId="3" w16cid:durableId="1625888152">
    <w:abstractNumId w:val="0"/>
  </w:num>
  <w:num w:numId="4" w16cid:durableId="1858348999">
    <w:abstractNumId w:val="4"/>
  </w:num>
  <w:num w:numId="5" w16cid:durableId="1446851055">
    <w:abstractNumId w:val="9"/>
  </w:num>
  <w:num w:numId="6" w16cid:durableId="2060396747">
    <w:abstractNumId w:val="1"/>
  </w:num>
  <w:num w:numId="7" w16cid:durableId="551700129">
    <w:abstractNumId w:val="7"/>
  </w:num>
  <w:num w:numId="8" w16cid:durableId="107042149">
    <w:abstractNumId w:val="6"/>
  </w:num>
  <w:num w:numId="9" w16cid:durableId="2126726217">
    <w:abstractNumId w:val="8"/>
  </w:num>
  <w:num w:numId="10" w16cid:durableId="591933654">
    <w:abstractNumId w:val="5"/>
  </w:num>
  <w:num w:numId="11" w16cid:durableId="1804730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77F65"/>
    <w:rsid w:val="00277BA5"/>
    <w:rsid w:val="002A05B2"/>
    <w:rsid w:val="00332AC1"/>
    <w:rsid w:val="003968B5"/>
    <w:rsid w:val="004946B9"/>
    <w:rsid w:val="004D2042"/>
    <w:rsid w:val="00557BC0"/>
    <w:rsid w:val="0073781A"/>
    <w:rsid w:val="007E62CC"/>
    <w:rsid w:val="00880E3A"/>
    <w:rsid w:val="00910A60"/>
    <w:rsid w:val="009247BD"/>
    <w:rsid w:val="00977151"/>
    <w:rsid w:val="009D0584"/>
    <w:rsid w:val="00A00CA0"/>
    <w:rsid w:val="00B25017"/>
    <w:rsid w:val="00B25F31"/>
    <w:rsid w:val="00BC2EF5"/>
    <w:rsid w:val="00CC316F"/>
    <w:rsid w:val="00CC5772"/>
    <w:rsid w:val="00CE7CF9"/>
    <w:rsid w:val="00E63228"/>
    <w:rsid w:val="00ED00DD"/>
    <w:rsid w:val="00F6099C"/>
    <w:rsid w:val="00F670A4"/>
    <w:rsid w:val="00FD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news/focus-on-reading-in-secondary-years-to-drive-up-standards" TargetMode="External"/><Relationship Id="rId18" Type="http://schemas.openxmlformats.org/officeDocument/2006/relationships/hyperlink" Target="https://schoolreadinglist.co.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cribblebibble.com/resources/"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assets.publishing.service.gov.uk/media/64787a31b32b9e000ca96010/National_Minimum_Standards_for_boarding_schools.pdf" TargetMode="External"/><Relationship Id="rId17" Type="http://schemas.openxmlformats.org/officeDocument/2006/relationships/hyperlink" Target="https://www.gov.uk/government/publications/data-protection-toolkit-for-school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ssets.publishing.service.gov.uk/media/68bec95444fd43581bda1c86/The_writing_framework_092025.pdf" TargetMode="External"/><Relationship Id="rId20" Type="http://schemas.openxmlformats.org/officeDocument/2006/relationships/hyperlink" Target="https://scribblebibb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net/inspection-explained/inspection-framework/interactive-version/" TargetMode="External"/><Relationship Id="rId24"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assets.publishing.service.gov.uk/media/664f600c05e5fe28788fc437/The_reading_framework_.pdf" TargetMode="External"/><Relationship Id="rId23" Type="http://schemas.openxmlformats.org/officeDocument/2006/relationships/hyperlink" Target="https://schoolreadinglist.co.uk" TargetMode="External"/><Relationship Id="rId28" Type="http://schemas.openxmlformats.org/officeDocument/2006/relationships/theme" Target="theme/theme1.xm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schoolreadinglist.co.uk/category/resources/"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www.gov.uk/government/publications/curriculum-and-assessment-review-final-report-government-response" TargetMode="External"/><Relationship Id="rId22" Type="http://schemas.openxmlformats.org/officeDocument/2006/relationships/hyperlink" Target="https://schoolreadinglist.co.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3759</Words>
  <Characters>24288</Characters>
  <Application>Microsoft Office Word</Application>
  <DocSecurity>0</DocSecurity>
  <Lines>433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4</cp:revision>
  <dcterms:created xsi:type="dcterms:W3CDTF">2025-11-08T22:52:00Z</dcterms:created>
  <dcterms:modified xsi:type="dcterms:W3CDTF">2025-11-08T23:15:00Z</dcterms:modified>
</cp:coreProperties>
</file>